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989" w:rsidRDefault="00FF3989" w:rsidP="00FF3989">
      <w:pPr>
        <w:rPr>
          <w:sz w:val="36"/>
          <w:szCs w:val="36"/>
        </w:rPr>
      </w:pPr>
    </w:p>
    <w:p w:rsidR="00FF3989" w:rsidRDefault="00FF3989" w:rsidP="00FF3989">
      <w:pPr>
        <w:rPr>
          <w:sz w:val="36"/>
          <w:szCs w:val="36"/>
        </w:rPr>
      </w:pPr>
    </w:p>
    <w:p w:rsidR="00FF3989" w:rsidRDefault="00FF3989" w:rsidP="00FF3989">
      <w:pPr>
        <w:rPr>
          <w:sz w:val="36"/>
          <w:szCs w:val="36"/>
        </w:rPr>
      </w:pPr>
    </w:p>
    <w:p w:rsidR="00FF3989" w:rsidRDefault="008740A2" w:rsidP="00FF3989">
      <w:pPr>
        <w:rPr>
          <w:sz w:val="36"/>
          <w:szCs w:val="36"/>
        </w:rPr>
      </w:pPr>
      <w:r>
        <w:rPr>
          <w:noProof/>
        </w:rPr>
        <mc:AlternateContent>
          <mc:Choice Requires="wps">
            <w:drawing>
              <wp:anchor distT="0" distB="0" distL="114300" distR="114300" simplePos="0" relativeHeight="251674624" behindDoc="0" locked="0" layoutInCell="0" allowOverlap="1">
                <wp:simplePos x="0" y="0"/>
                <wp:positionH relativeFrom="page">
                  <wp:posOffset>442595</wp:posOffset>
                </wp:positionH>
                <wp:positionV relativeFrom="page">
                  <wp:posOffset>1928495</wp:posOffset>
                </wp:positionV>
                <wp:extent cx="6743700" cy="1169670"/>
                <wp:effectExtent l="0" t="0" r="19050" b="11430"/>
                <wp:wrapNone/>
                <wp:docPr id="8" name="Obdélní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169670"/>
                        </a:xfrm>
                        <a:prstGeom prst="rect">
                          <a:avLst/>
                        </a:prstGeom>
                        <a:solidFill>
                          <a:srgbClr val="F97846"/>
                        </a:solidFill>
                        <a:ln w="12700">
                          <a:solidFill>
                            <a:srgbClr val="FFFFFF"/>
                          </a:solidFill>
                          <a:miter lim="800000"/>
                          <a:headEnd/>
                          <a:tailEnd/>
                        </a:ln>
                      </wps:spPr>
                      <wps:txbx>
                        <w:txbxContent>
                          <w:p w:rsidR="00FB604F" w:rsidRDefault="00FB604F" w:rsidP="00FF3989">
                            <w:pPr>
                              <w:pStyle w:val="NoSpacing1"/>
                              <w:jc w:val="right"/>
                              <w:rPr>
                                <w:rFonts w:ascii="Cambria" w:hAnsi="Cambria"/>
                                <w:sz w:val="72"/>
                                <w:szCs w:val="72"/>
                              </w:rPr>
                            </w:pPr>
                            <w:r>
                              <w:rPr>
                                <w:rFonts w:ascii="Cambria" w:hAnsi="Cambria"/>
                                <w:sz w:val="72"/>
                                <w:szCs w:val="72"/>
                              </w:rPr>
                              <w:t>Třídní vzdělávací program třídy</w:t>
                            </w:r>
                          </w:p>
                          <w:p w:rsidR="00FB604F" w:rsidRDefault="00FB604F" w:rsidP="00FF3989">
                            <w:pPr>
                              <w:pStyle w:val="NoSpacing1"/>
                              <w:jc w:val="center"/>
                              <w:rPr>
                                <w:rFonts w:ascii="Cambria" w:hAnsi="Cambria"/>
                                <w:sz w:val="72"/>
                                <w:szCs w:val="72"/>
                              </w:rPr>
                            </w:pPr>
                            <w:r>
                              <w:rPr>
                                <w:rFonts w:ascii="Cambria" w:hAnsi="Cambria"/>
                                <w:sz w:val="72"/>
                                <w:szCs w:val="72"/>
                              </w:rPr>
                              <w:t>2020/2021 - LIŠKY</w:t>
                            </w:r>
                          </w:p>
                          <w:p w:rsidR="00FB604F" w:rsidRPr="0003529E" w:rsidRDefault="00FB604F" w:rsidP="00FF3989">
                            <w:pPr>
                              <w:pStyle w:val="NoSpacing1"/>
                              <w:jc w:val="right"/>
                              <w:rPr>
                                <w:rFonts w:ascii="Cambria" w:hAnsi="Cambria"/>
                                <w:color w:val="4F6228" w:themeColor="accent3" w:themeShade="80"/>
                                <w:sz w:val="72"/>
                                <w:szCs w:val="72"/>
                              </w:rPr>
                            </w:pPr>
                            <w:r w:rsidRPr="0003529E">
                              <w:rPr>
                                <w:rFonts w:ascii="Cambria" w:hAnsi="Cambria"/>
                                <w:color w:val="4F6228" w:themeColor="accent3" w:themeShade="80"/>
                                <w:sz w:val="72"/>
                                <w:szCs w:val="72"/>
                              </w:rPr>
                              <w:t>LIŠKY</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élník 16" o:spid="_x0000_s1026" style="position:absolute;margin-left:34.85pt;margin-top:151.85pt;width:531pt;height:92.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" o:allowincell="f" fillcolor="#f97846" strokecolor="white" strokeweight="1pt">
                <v:textbox inset="14.4pt,,14.4pt">
                  <w:txbxContent>
                    <w:p w:rsidR="00FB604F" w:rsidRDefault="00FB604F" w:rsidP="00FF3989">
                      <w:pPr>
                        <w:pStyle w:val="NoSpacing1"/>
                        <w:jc w:val="right"/>
                        <w:rPr>
                          <w:rFonts w:ascii="Cambria" w:hAnsi="Cambria"/>
                          <w:sz w:val="72"/>
                          <w:szCs w:val="72"/>
                        </w:rPr>
                      </w:pPr>
                      <w:r>
                        <w:rPr>
                          <w:rFonts w:ascii="Cambria" w:hAnsi="Cambria"/>
                          <w:sz w:val="72"/>
                          <w:szCs w:val="72"/>
                        </w:rPr>
                        <w:t>Třídní vzdělávací program třídy</w:t>
                      </w:r>
                    </w:p>
                    <w:p w:rsidR="00FB604F" w:rsidRDefault="00FB604F" w:rsidP="00FF3989">
                      <w:pPr>
                        <w:pStyle w:val="NoSpacing1"/>
                        <w:jc w:val="center"/>
                        <w:rPr>
                          <w:rFonts w:ascii="Cambria" w:hAnsi="Cambria"/>
                          <w:sz w:val="72"/>
                          <w:szCs w:val="72"/>
                        </w:rPr>
                      </w:pPr>
                      <w:r>
                        <w:rPr>
                          <w:rFonts w:ascii="Cambria" w:hAnsi="Cambria"/>
                          <w:sz w:val="72"/>
                          <w:szCs w:val="72"/>
                        </w:rPr>
                        <w:t>2020/2021 - LIŠKY</w:t>
                      </w:r>
                    </w:p>
                    <w:p w:rsidR="00FB604F" w:rsidRPr="0003529E" w:rsidRDefault="00FB604F" w:rsidP="00FF3989">
                      <w:pPr>
                        <w:pStyle w:val="NoSpacing1"/>
                        <w:jc w:val="right"/>
                        <w:rPr>
                          <w:rFonts w:ascii="Cambria" w:hAnsi="Cambria"/>
                          <w:color w:val="4F6228" w:themeColor="accent3" w:themeShade="80"/>
                          <w:sz w:val="72"/>
                          <w:szCs w:val="72"/>
                        </w:rPr>
                      </w:pPr>
                      <w:r w:rsidRPr="0003529E">
                        <w:rPr>
                          <w:rFonts w:ascii="Cambria" w:hAnsi="Cambria"/>
                          <w:color w:val="4F6228" w:themeColor="accent3" w:themeShade="80"/>
                          <w:sz w:val="72"/>
                          <w:szCs w:val="72"/>
                        </w:rPr>
                        <w:t>LIŠKY</w:t>
                      </w:r>
                    </w:p>
                  </w:txbxContent>
                </v:textbox>
                <w10:wrap anchorx="page" anchory="page"/>
              </v:rect>
            </w:pict>
          </mc:Fallback>
        </mc:AlternateContent>
      </w:r>
    </w:p>
    <w:p w:rsidR="00FF3989" w:rsidRDefault="00FF3989" w:rsidP="00FF3989">
      <w:pPr>
        <w:rPr>
          <w:sz w:val="36"/>
          <w:szCs w:val="36"/>
        </w:rPr>
      </w:pPr>
    </w:p>
    <w:p w:rsidR="00FF3989" w:rsidRDefault="00FF3989" w:rsidP="00FF3989">
      <w:pPr>
        <w:rPr>
          <w:sz w:val="36"/>
          <w:szCs w:val="36"/>
        </w:rPr>
      </w:pPr>
    </w:p>
    <w:p w:rsidR="00FF3989" w:rsidRDefault="00FF3989" w:rsidP="00FF3989">
      <w:pPr>
        <w:rPr>
          <w:sz w:val="36"/>
          <w:szCs w:val="36"/>
        </w:rPr>
      </w:pPr>
    </w:p>
    <w:p w:rsidR="00FF3989" w:rsidRDefault="00FF3989" w:rsidP="00FF3989">
      <w:pPr>
        <w:rPr>
          <w:sz w:val="36"/>
          <w:szCs w:val="36"/>
        </w:rPr>
      </w:pPr>
    </w:p>
    <w:p w:rsidR="00FF3989" w:rsidRDefault="00FF3989" w:rsidP="00FF3989">
      <w:pPr>
        <w:spacing w:line="360" w:lineRule="auto"/>
        <w:rPr>
          <w:b/>
          <w:color w:val="00B050"/>
          <w:sz w:val="48"/>
          <w:szCs w:val="48"/>
          <w:u w:val="single"/>
        </w:rPr>
      </w:pPr>
    </w:p>
    <w:p w:rsidR="00FF3989" w:rsidRPr="00A1390C" w:rsidRDefault="00FF3989" w:rsidP="00FF3989">
      <w:pPr>
        <w:spacing w:line="360" w:lineRule="auto"/>
        <w:jc w:val="center"/>
        <w:rPr>
          <w:b/>
          <w:sz w:val="36"/>
          <w:szCs w:val="36"/>
        </w:rPr>
      </w:pPr>
      <w:r w:rsidRPr="00A1390C">
        <w:rPr>
          <w:b/>
          <w:sz w:val="36"/>
          <w:szCs w:val="36"/>
          <w:highlight w:val="yellow"/>
        </w:rPr>
        <w:t>ČESKÉ PRANOSTIKY ANEB NÁVRAT KE KOŘENŮM…</w:t>
      </w:r>
    </w:p>
    <w:p w:rsidR="00FF3989" w:rsidRDefault="00FF3989" w:rsidP="00FF3989">
      <w:pPr>
        <w:spacing w:line="360" w:lineRule="auto"/>
      </w:pPr>
    </w:p>
    <w:p w:rsidR="00FF3989" w:rsidRDefault="00FF3989" w:rsidP="007A713E">
      <w:pPr>
        <w:spacing w:line="360" w:lineRule="auto"/>
      </w:pPr>
    </w:p>
    <w:p w:rsidR="007A713E" w:rsidRDefault="007A713E" w:rsidP="007A713E">
      <w:pPr>
        <w:spacing w:line="360" w:lineRule="auto"/>
        <w:jc w:val="center"/>
      </w:pPr>
      <w:r>
        <w:rPr>
          <w:noProof/>
        </w:rPr>
        <w:drawing>
          <wp:inline distT="0" distB="0" distL="0" distR="0">
            <wp:extent cx="5760720" cy="3393588"/>
            <wp:effectExtent l="19050" t="0" r="0" b="0"/>
            <wp:docPr id="25" name="obrázek 4" descr="Produkt - Projekt - Čtyři roční obdob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kt - Projekt - Čtyři roční období"/>
                    <pic:cNvPicPr>
                      <a:picLocks noChangeAspect="1" noChangeArrowheads="1"/>
                    </pic:cNvPicPr>
                  </pic:nvPicPr>
                  <pic:blipFill>
                    <a:blip r:embed="rId8" cstate="print"/>
                    <a:srcRect/>
                    <a:stretch>
                      <a:fillRect/>
                    </a:stretch>
                  </pic:blipFill>
                  <pic:spPr bwMode="auto">
                    <a:xfrm>
                      <a:off x="0" y="0"/>
                      <a:ext cx="5760720" cy="3393588"/>
                    </a:xfrm>
                    <a:prstGeom prst="rect">
                      <a:avLst/>
                    </a:prstGeom>
                    <a:noFill/>
                    <a:ln w="9525">
                      <a:noFill/>
                      <a:miter lim="800000"/>
                      <a:headEnd/>
                      <a:tailEnd/>
                    </a:ln>
                  </pic:spPr>
                </pic:pic>
              </a:graphicData>
            </a:graphic>
          </wp:inline>
        </w:drawing>
      </w:r>
    </w:p>
    <w:p w:rsidR="00FF3989" w:rsidRDefault="00FF3989" w:rsidP="00FF3989">
      <w:pPr>
        <w:spacing w:line="360" w:lineRule="auto"/>
      </w:pPr>
    </w:p>
    <w:p w:rsidR="00FF3989" w:rsidRDefault="00FF3989" w:rsidP="00FF3989">
      <w:pPr>
        <w:spacing w:line="360" w:lineRule="auto"/>
        <w:rPr>
          <w:b/>
          <w:u w:val="single"/>
        </w:rPr>
      </w:pPr>
    </w:p>
    <w:p w:rsidR="00FF3989" w:rsidRDefault="00FF3989" w:rsidP="00FF3989">
      <w:pPr>
        <w:spacing w:line="360" w:lineRule="auto"/>
        <w:rPr>
          <w:b/>
          <w:u w:val="single"/>
        </w:rPr>
      </w:pPr>
    </w:p>
    <w:p w:rsidR="00FF3989" w:rsidRPr="00572280" w:rsidRDefault="00FF3989" w:rsidP="00FF3989">
      <w:pPr>
        <w:spacing w:line="360" w:lineRule="auto"/>
        <w:rPr>
          <w:b/>
        </w:rPr>
      </w:pPr>
      <w:r w:rsidRPr="00572280">
        <w:rPr>
          <w:b/>
          <w:u w:val="single"/>
        </w:rPr>
        <w:t>Věková kategorie:</w:t>
      </w:r>
      <w:r>
        <w:rPr>
          <w:b/>
        </w:rPr>
        <w:t xml:space="preserve"> 5 – 7</w:t>
      </w:r>
      <w:r w:rsidRPr="00572280">
        <w:rPr>
          <w:b/>
        </w:rPr>
        <w:t xml:space="preserve"> let</w:t>
      </w:r>
      <w:r>
        <w:rPr>
          <w:b/>
        </w:rPr>
        <w:t>, včetně dětí s OŠD</w:t>
      </w:r>
    </w:p>
    <w:p w:rsidR="00FF3989" w:rsidRDefault="00FF3989" w:rsidP="00FF3989">
      <w:pPr>
        <w:spacing w:line="360" w:lineRule="auto"/>
        <w:rPr>
          <w:b/>
        </w:rPr>
      </w:pPr>
      <w:r>
        <w:rPr>
          <w:b/>
          <w:u w:val="single"/>
        </w:rPr>
        <w:t>Vypracovaly třídní učitelky:</w:t>
      </w:r>
      <w:r>
        <w:rPr>
          <w:b/>
        </w:rPr>
        <w:t xml:space="preserve"> </w:t>
      </w:r>
      <w:r w:rsidRPr="00572280">
        <w:rPr>
          <w:b/>
        </w:rPr>
        <w:t>Bc. Jitka Vacková</w:t>
      </w:r>
      <w:r>
        <w:rPr>
          <w:b/>
        </w:rPr>
        <w:t>, Iva Nachtmanová, Dis.</w:t>
      </w:r>
    </w:p>
    <w:p w:rsidR="005612C9" w:rsidRDefault="005612C9" w:rsidP="00FF3989">
      <w:pPr>
        <w:spacing w:line="360" w:lineRule="auto"/>
        <w:rPr>
          <w:b/>
        </w:rPr>
      </w:pPr>
    </w:p>
    <w:p w:rsidR="001C7492" w:rsidRPr="00FF3989" w:rsidRDefault="00FF3989" w:rsidP="00FF3989">
      <w:pPr>
        <w:spacing w:line="360" w:lineRule="auto"/>
        <w:rPr>
          <w:b/>
        </w:rPr>
      </w:pPr>
      <w:r>
        <w:rPr>
          <w:b/>
          <w:color w:val="AA067B"/>
          <w:sz w:val="28"/>
          <w:szCs w:val="28"/>
          <w:u w:val="single"/>
        </w:rPr>
        <w:t>1.Charakteristika třídy:</w:t>
      </w:r>
    </w:p>
    <w:p w:rsidR="001C7492" w:rsidRDefault="00FF3989">
      <w:pPr>
        <w:pStyle w:val="Normln1"/>
        <w:spacing w:line="360" w:lineRule="auto"/>
        <w:ind w:firstLine="708"/>
        <w:jc w:val="both"/>
      </w:pPr>
      <w:r>
        <w:t>TVP je sestaven pro 5-7 leté děti s ohledem na jejich individuální zvláštnosti.</w:t>
      </w:r>
    </w:p>
    <w:p w:rsidR="001C7492" w:rsidRDefault="00FB604F">
      <w:pPr>
        <w:pStyle w:val="Normln1"/>
        <w:spacing w:line="360" w:lineRule="auto"/>
        <w:ind w:firstLine="708"/>
        <w:jc w:val="both"/>
      </w:pPr>
      <w:r>
        <w:rPr>
          <w:b/>
          <w:noProof/>
        </w:rPr>
        <mc:AlternateContent>
          <mc:Choice Requires="wps">
            <w:drawing>
              <wp:anchor distT="0" distB="0" distL="114300" distR="114300" simplePos="0" relativeHeight="251675648" behindDoc="0" locked="0" layoutInCell="1" hidden="0" allowOverlap="1" wp14:anchorId="054A227E" wp14:editId="0819F9D1">
                <wp:simplePos x="0" y="0"/>
                <wp:positionH relativeFrom="page">
                  <wp:posOffset>428625</wp:posOffset>
                </wp:positionH>
                <wp:positionV relativeFrom="page">
                  <wp:posOffset>1857375</wp:posOffset>
                </wp:positionV>
                <wp:extent cx="45085" cy="57150"/>
                <wp:effectExtent l="0" t="0" r="0" b="0"/>
                <wp:wrapNone/>
                <wp:docPr id="1" name="Obdélník 1"/>
                <wp:cNvGraphicFramePr/>
                <a:graphic xmlns:a="http://schemas.openxmlformats.org/drawingml/2006/main">
                  <a:graphicData uri="http://schemas.microsoft.com/office/word/2010/wordprocessingShape">
                    <wps:wsp>
                      <wps:cNvSpPr/>
                      <wps:spPr>
                        <a:xfrm flipV="1">
                          <a:off x="0" y="0"/>
                          <a:ext cx="45085" cy="57150"/>
                        </a:xfrm>
                        <a:prstGeom prst="rect">
                          <a:avLst/>
                        </a:prstGeom>
                        <a:solidFill>
                          <a:srgbClr val="F97846"/>
                        </a:solidFill>
                        <a:ln w="12700" cap="flat" cmpd="sng">
                          <a:solidFill>
                            <a:srgbClr val="FFFFFF"/>
                          </a:solidFill>
                          <a:prstDash val="solid"/>
                          <a:round/>
                          <a:headEnd type="none" w="sm" len="sm"/>
                          <a:tailEnd type="none" w="sm" len="sm"/>
                        </a:ln>
                      </wps:spPr>
                      <wps:txbx>
                        <w:txbxContent>
                          <w:p w:rsidR="00FB604F" w:rsidRDefault="00FB604F">
                            <w:pPr>
                              <w:jc w:val="right"/>
                              <w:textDirection w:val="btLr"/>
                            </w:pPr>
                            <w:r>
                              <w:rPr>
                                <w:rFonts w:ascii="Cambria" w:eastAsia="Cambria" w:hAnsi="Cambria" w:cs="Cambria"/>
                                <w:color w:val="000000"/>
                                <w:sz w:val="72"/>
                              </w:rPr>
                              <w:t>Třídní vzdělávací program třídy</w:t>
                            </w:r>
                          </w:p>
                          <w:p w:rsidR="00FB604F" w:rsidRDefault="00FB604F">
                            <w:pPr>
                              <w:jc w:val="center"/>
                              <w:textDirection w:val="btLr"/>
                            </w:pPr>
                            <w:r>
                              <w:rPr>
                                <w:rFonts w:ascii="Cambria" w:eastAsia="Cambria" w:hAnsi="Cambria" w:cs="Cambria"/>
                                <w:color w:val="000000"/>
                                <w:sz w:val="72"/>
                              </w:rPr>
                              <w:t>2020/2021 -LIŠKY</w:t>
                            </w:r>
                          </w:p>
                          <w:p w:rsidR="00FB604F" w:rsidRDefault="00FB604F">
                            <w:pPr>
                              <w:jc w:val="right"/>
                              <w:textDirection w:val="btLr"/>
                            </w:pPr>
                            <w:r>
                              <w:rPr>
                                <w:rFonts w:ascii="Cambria" w:eastAsia="Cambria" w:hAnsi="Cambria" w:cs="Cambria"/>
                                <w:color w:val="4F6228"/>
                                <w:sz w:val="72"/>
                              </w:rPr>
                              <w:t>LIŠKY</w:t>
                            </w:r>
                          </w:p>
                        </w:txbxContent>
                      </wps:txbx>
                      <wps:bodyPr spcFirstLastPara="1" wrap="square" lIns="88900" tIns="38100" rIns="88900" bIns="38100" anchor="ctr" anchorCtr="0">
                        <a:noAutofit/>
                      </wps:bodyPr>
                    </wps:wsp>
                  </a:graphicData>
                </a:graphic>
                <wp14:sizeRelH relativeFrom="margin">
                  <wp14:pctWidth>0</wp14:pctWidth>
                </wp14:sizeRelH>
                <wp14:sizeRelV relativeFrom="margin">
                  <wp14:pctHeight>0</wp14:pctHeight>
                </wp14:sizeRelV>
              </wp:anchor>
            </w:drawing>
          </mc:Choice>
          <mc:Fallback>
            <w:pict>
              <v:rect id="Obdélník 1" o:spid="_x0000_s1027" style="position:absolute;left:0;text-align:left;margin-left:33.75pt;margin-top:146.25pt;width:3.55pt;height:4.5pt;flip: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" fillcolor="#f97846" strokecolor="white" strokeweight="1pt">
                <v:stroke startarrowwidth="narrow" startarrowlength="short" endarrowwidth="narrow" endarrowlength="short" joinstyle="round"/>
                <v:textbox inset="7pt,3pt,7pt,3pt">
                  <w:txbxContent>
                    <w:p w:rsidR="00FB604F" w:rsidRDefault="00FB604F">
                      <w:pPr>
                        <w:jc w:val="right"/>
                        <w:textDirection w:val="btLr"/>
                      </w:pPr>
                      <w:r>
                        <w:rPr>
                          <w:rFonts w:ascii="Cambria" w:eastAsia="Cambria" w:hAnsi="Cambria" w:cs="Cambria"/>
                          <w:color w:val="000000"/>
                          <w:sz w:val="72"/>
                        </w:rPr>
                        <w:t>Třídní vzdělávací program třídy</w:t>
                      </w:r>
                    </w:p>
                    <w:p w:rsidR="00FB604F" w:rsidRDefault="00FB604F">
                      <w:pPr>
                        <w:jc w:val="center"/>
                        <w:textDirection w:val="btLr"/>
                      </w:pPr>
                      <w:r>
                        <w:rPr>
                          <w:rFonts w:ascii="Cambria" w:eastAsia="Cambria" w:hAnsi="Cambria" w:cs="Cambria"/>
                          <w:color w:val="000000"/>
                          <w:sz w:val="72"/>
                        </w:rPr>
                        <w:t>2020/2021 -LIŠKY</w:t>
                      </w:r>
                    </w:p>
                    <w:p w:rsidR="00FB604F" w:rsidRDefault="00FB604F">
                      <w:pPr>
                        <w:jc w:val="right"/>
                        <w:textDirection w:val="btLr"/>
                      </w:pPr>
                      <w:r>
                        <w:rPr>
                          <w:rFonts w:ascii="Cambria" w:eastAsia="Cambria" w:hAnsi="Cambria" w:cs="Cambria"/>
                          <w:color w:val="4F6228"/>
                          <w:sz w:val="72"/>
                        </w:rPr>
                        <w:t>LIŠKY</w:t>
                      </w:r>
                    </w:p>
                  </w:txbxContent>
                </v:textbox>
                <w10:wrap anchorx="page" anchory="page"/>
              </v:rect>
            </w:pict>
          </mc:Fallback>
        </mc:AlternateContent>
      </w:r>
      <w:r w:rsidR="00FF3989">
        <w:t>Ve třídě je zapsáno 26 dětí, z toho 12 chlapců a 14 dívek. Čtyři děti jsou ukrajinské národnosti.</w:t>
      </w:r>
    </w:p>
    <w:p w:rsidR="001C7492" w:rsidRDefault="00FF3989">
      <w:pPr>
        <w:pStyle w:val="Normln1"/>
        <w:spacing w:line="360" w:lineRule="auto"/>
        <w:ind w:firstLine="708"/>
        <w:jc w:val="both"/>
        <w:rPr>
          <w:color w:val="000000"/>
        </w:rPr>
      </w:pPr>
      <w:r>
        <w:rPr>
          <w:color w:val="000000"/>
        </w:rPr>
        <w:t xml:space="preserve">Většina dětí (20) postoupila ze třídy Sovičky, takže se vzájemně dobře znají a tvoří „zajetý“ kolektiv. Šest dětí má odloženou školní docházku, tudíž přicházejí z předškolních tříd Veverek a Lišek. </w:t>
      </w:r>
    </w:p>
    <w:p w:rsidR="001C7492" w:rsidRDefault="00FF3989">
      <w:pPr>
        <w:pStyle w:val="Normln1"/>
        <w:spacing w:line="360" w:lineRule="auto"/>
        <w:ind w:firstLine="708"/>
        <w:rPr>
          <w:color w:val="000000"/>
        </w:rPr>
      </w:pPr>
      <w:r>
        <w:rPr>
          <w:color w:val="000000"/>
        </w:rPr>
        <w:t xml:space="preserve">V této třídě probíhá integrace dvou dětí, se kterými pomáhá učitelkám asistentka pedagoga. Integrace žáků vyžaduje jisté úpravy pedagogické práce - individuální přístup k jejich vzdělávacím potřebám, respektování jejich tempa, doplňující výklad, nastavení speciálních pravidel, úpravy v organizaci, metodách a hodnocení. Nesmírně důležitá je spolupráce s rodinou a také se školským poradenským zařízením. </w:t>
      </w:r>
    </w:p>
    <w:p w:rsidR="001C7492" w:rsidRDefault="001C7492">
      <w:pPr>
        <w:pStyle w:val="Normln1"/>
        <w:spacing w:line="360" w:lineRule="auto"/>
        <w:rPr>
          <w:color w:val="000000"/>
          <w:u w:val="single"/>
        </w:rPr>
      </w:pPr>
    </w:p>
    <w:p w:rsidR="00D44F96" w:rsidRPr="00D57A58" w:rsidRDefault="00FF3989" w:rsidP="00D57A58">
      <w:pPr>
        <w:pStyle w:val="Normln1"/>
        <w:spacing w:line="360" w:lineRule="auto"/>
        <w:rPr>
          <w:b/>
          <w:color w:val="AA067B"/>
          <w:sz w:val="28"/>
          <w:szCs w:val="28"/>
          <w:u w:val="single"/>
        </w:rPr>
      </w:pPr>
      <w:r>
        <w:rPr>
          <w:b/>
          <w:color w:val="AA067B"/>
          <w:sz w:val="28"/>
          <w:szCs w:val="28"/>
          <w:u w:val="single"/>
        </w:rPr>
        <w:t>2. Jmenný seznam dětí a zařazení do barevných skupin</w:t>
      </w:r>
    </w:p>
    <w:p w:rsidR="00D44F96" w:rsidRDefault="00D44F96">
      <w:pPr>
        <w:pStyle w:val="Normln1"/>
        <w:spacing w:line="276" w:lineRule="auto"/>
        <w:sectPr w:rsidR="00D44F96">
          <w:footerReference w:type="even" r:id="rId9"/>
          <w:footerReference w:type="default" r:id="rId10"/>
          <w:pgSz w:w="11906" w:h="16838"/>
          <w:pgMar w:top="1417" w:right="1417" w:bottom="1417" w:left="1417" w:header="708" w:footer="708" w:gutter="0"/>
          <w:pgNumType w:start="0"/>
          <w:cols w:space="708" w:equalWidth="0">
            <w:col w:w="9406"/>
          </w:cols>
          <w:titlePg/>
        </w:sectPr>
      </w:pPr>
    </w:p>
    <w:p w:rsidR="001C7492" w:rsidRDefault="001C7492">
      <w:pPr>
        <w:pStyle w:val="Normln1"/>
        <w:widowControl w:val="0"/>
        <w:pBdr>
          <w:top w:val="nil"/>
          <w:left w:val="nil"/>
          <w:bottom w:val="nil"/>
          <w:right w:val="nil"/>
          <w:between w:val="nil"/>
        </w:pBdr>
        <w:spacing w:line="276" w:lineRule="auto"/>
      </w:pPr>
    </w:p>
    <w:tbl>
      <w:tblPr>
        <w:tblStyle w:val="a"/>
        <w:tblW w:w="7322" w:type="dxa"/>
        <w:tblInd w:w="0" w:type="dxa"/>
        <w:tblLayout w:type="fixed"/>
        <w:tblLook w:val="0400" w:firstRow="0" w:lastRow="0" w:firstColumn="0" w:lastColumn="0" w:noHBand="0" w:noVBand="1"/>
      </w:tblPr>
      <w:tblGrid>
        <w:gridCol w:w="2427"/>
        <w:gridCol w:w="1478"/>
        <w:gridCol w:w="211"/>
        <w:gridCol w:w="1478"/>
        <w:gridCol w:w="250"/>
        <w:gridCol w:w="1478"/>
      </w:tblGrid>
      <w:tr w:rsidR="001C7492" w:rsidTr="002C54C4">
        <w:trPr>
          <w:trHeight w:val="483"/>
        </w:trPr>
        <w:tc>
          <w:tcPr>
            <w:tcW w:w="2427" w:type="dxa"/>
            <w:tcBorders>
              <w:top w:val="nil"/>
              <w:left w:val="nil"/>
              <w:bottom w:val="nil"/>
              <w:right w:val="nil"/>
            </w:tcBorders>
          </w:tcPr>
          <w:p w:rsidR="001C7492" w:rsidRPr="00965D35" w:rsidRDefault="00FF3989" w:rsidP="002C54C4">
            <w:pPr>
              <w:pStyle w:val="Normln1"/>
              <w:spacing w:line="360" w:lineRule="auto"/>
              <w:rPr>
                <w:b/>
                <w:sz w:val="28"/>
                <w:szCs w:val="28"/>
                <w:highlight w:val="red"/>
              </w:rPr>
            </w:pPr>
            <w:r w:rsidRPr="00965D35">
              <w:rPr>
                <w:b/>
                <w:sz w:val="28"/>
                <w:szCs w:val="28"/>
                <w:highlight w:val="red"/>
              </w:rPr>
              <w:t>Burešová</w:t>
            </w:r>
          </w:p>
        </w:tc>
        <w:tc>
          <w:tcPr>
            <w:tcW w:w="1689" w:type="dxa"/>
            <w:gridSpan w:val="2"/>
            <w:tcBorders>
              <w:top w:val="nil"/>
              <w:left w:val="nil"/>
              <w:bottom w:val="nil"/>
              <w:right w:val="nil"/>
            </w:tcBorders>
          </w:tcPr>
          <w:p w:rsidR="001C7492" w:rsidRPr="00965D35" w:rsidRDefault="00FF3989" w:rsidP="002C54C4">
            <w:pPr>
              <w:pStyle w:val="Normln1"/>
              <w:spacing w:line="360" w:lineRule="auto"/>
              <w:rPr>
                <w:b/>
                <w:sz w:val="28"/>
                <w:szCs w:val="28"/>
                <w:highlight w:val="red"/>
              </w:rPr>
            </w:pPr>
            <w:r w:rsidRPr="00965D35">
              <w:rPr>
                <w:b/>
                <w:sz w:val="28"/>
                <w:szCs w:val="28"/>
                <w:highlight w:val="red"/>
              </w:rPr>
              <w:t>Tereza</w:t>
            </w:r>
          </w:p>
        </w:tc>
        <w:tc>
          <w:tcPr>
            <w:tcW w:w="1728" w:type="dxa"/>
            <w:gridSpan w:val="2"/>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c>
          <w:tcPr>
            <w:tcW w:w="1478" w:type="dxa"/>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r>
      <w:tr w:rsidR="001C7492" w:rsidTr="002C54C4">
        <w:trPr>
          <w:trHeight w:val="483"/>
        </w:trPr>
        <w:tc>
          <w:tcPr>
            <w:tcW w:w="2427" w:type="dxa"/>
            <w:tcBorders>
              <w:top w:val="nil"/>
              <w:left w:val="nil"/>
              <w:bottom w:val="nil"/>
              <w:right w:val="nil"/>
            </w:tcBorders>
          </w:tcPr>
          <w:p w:rsidR="001C7492" w:rsidRPr="005802FD" w:rsidRDefault="00FF3989" w:rsidP="002C54C4">
            <w:pPr>
              <w:pStyle w:val="Normln1"/>
              <w:spacing w:line="360" w:lineRule="auto"/>
              <w:rPr>
                <w:b/>
                <w:sz w:val="28"/>
                <w:szCs w:val="28"/>
                <w:highlight w:val="darkGreen"/>
              </w:rPr>
            </w:pPr>
            <w:r w:rsidRPr="005802FD">
              <w:rPr>
                <w:b/>
                <w:sz w:val="28"/>
                <w:szCs w:val="28"/>
                <w:highlight w:val="darkGreen"/>
              </w:rPr>
              <w:t>Carvan</w:t>
            </w:r>
          </w:p>
        </w:tc>
        <w:tc>
          <w:tcPr>
            <w:tcW w:w="1689" w:type="dxa"/>
            <w:gridSpan w:val="2"/>
            <w:tcBorders>
              <w:top w:val="nil"/>
              <w:left w:val="nil"/>
              <w:bottom w:val="nil"/>
              <w:right w:val="nil"/>
            </w:tcBorders>
          </w:tcPr>
          <w:p w:rsidR="001C7492" w:rsidRPr="005802FD" w:rsidRDefault="00FF3989" w:rsidP="002C54C4">
            <w:pPr>
              <w:pStyle w:val="Normln1"/>
              <w:spacing w:line="360" w:lineRule="auto"/>
              <w:rPr>
                <w:b/>
                <w:sz w:val="28"/>
                <w:szCs w:val="28"/>
                <w:highlight w:val="darkGreen"/>
              </w:rPr>
            </w:pPr>
            <w:r w:rsidRPr="005802FD">
              <w:rPr>
                <w:b/>
                <w:sz w:val="28"/>
                <w:szCs w:val="28"/>
                <w:highlight w:val="darkGreen"/>
              </w:rPr>
              <w:t>Dominik</w:t>
            </w:r>
          </w:p>
        </w:tc>
        <w:tc>
          <w:tcPr>
            <w:tcW w:w="1728" w:type="dxa"/>
            <w:gridSpan w:val="2"/>
            <w:tcBorders>
              <w:top w:val="nil"/>
              <w:left w:val="nil"/>
              <w:bottom w:val="nil"/>
              <w:right w:val="nil"/>
            </w:tcBorders>
            <w:shd w:val="clear" w:color="auto" w:fill="auto"/>
          </w:tcPr>
          <w:p w:rsidR="001C7492" w:rsidRDefault="001C7492" w:rsidP="002C54C4">
            <w:pPr>
              <w:pStyle w:val="Normln1"/>
              <w:spacing w:line="360" w:lineRule="auto"/>
              <w:rPr>
                <w:b/>
                <w:color w:val="FFFFFF"/>
                <w:sz w:val="28"/>
                <w:szCs w:val="28"/>
              </w:rPr>
            </w:pPr>
          </w:p>
        </w:tc>
        <w:tc>
          <w:tcPr>
            <w:tcW w:w="1478" w:type="dxa"/>
            <w:tcBorders>
              <w:top w:val="nil"/>
              <w:left w:val="nil"/>
              <w:bottom w:val="nil"/>
              <w:right w:val="nil"/>
            </w:tcBorders>
            <w:shd w:val="clear" w:color="auto" w:fill="auto"/>
          </w:tcPr>
          <w:p w:rsidR="001C7492" w:rsidRDefault="001C7492" w:rsidP="002C54C4">
            <w:pPr>
              <w:pStyle w:val="Normln1"/>
              <w:spacing w:line="360" w:lineRule="auto"/>
              <w:rPr>
                <w:b/>
                <w:color w:val="FFFFFF"/>
                <w:sz w:val="28"/>
                <w:szCs w:val="28"/>
              </w:rPr>
            </w:pPr>
          </w:p>
        </w:tc>
      </w:tr>
      <w:tr w:rsidR="001C7492" w:rsidTr="002C54C4">
        <w:trPr>
          <w:trHeight w:val="483"/>
        </w:trPr>
        <w:tc>
          <w:tcPr>
            <w:tcW w:w="2427" w:type="dxa"/>
            <w:tcBorders>
              <w:top w:val="nil"/>
              <w:left w:val="nil"/>
              <w:bottom w:val="nil"/>
              <w:right w:val="nil"/>
            </w:tcBorders>
          </w:tcPr>
          <w:p w:rsidR="001C7492" w:rsidRPr="00965D35" w:rsidRDefault="00FF3989" w:rsidP="002C54C4">
            <w:pPr>
              <w:pStyle w:val="Normln1"/>
              <w:spacing w:line="360" w:lineRule="auto"/>
              <w:rPr>
                <w:b/>
                <w:sz w:val="28"/>
                <w:szCs w:val="28"/>
                <w:highlight w:val="blue"/>
              </w:rPr>
            </w:pPr>
            <w:r w:rsidRPr="00965D35">
              <w:rPr>
                <w:b/>
                <w:sz w:val="28"/>
                <w:szCs w:val="28"/>
                <w:highlight w:val="blue"/>
              </w:rPr>
              <w:t>Černá</w:t>
            </w:r>
          </w:p>
        </w:tc>
        <w:tc>
          <w:tcPr>
            <w:tcW w:w="1689" w:type="dxa"/>
            <w:gridSpan w:val="2"/>
            <w:tcBorders>
              <w:top w:val="nil"/>
              <w:left w:val="nil"/>
              <w:bottom w:val="nil"/>
              <w:right w:val="nil"/>
            </w:tcBorders>
          </w:tcPr>
          <w:p w:rsidR="001C7492" w:rsidRPr="00965D35" w:rsidRDefault="00FF3989" w:rsidP="002C54C4">
            <w:pPr>
              <w:pStyle w:val="Normln1"/>
              <w:spacing w:line="360" w:lineRule="auto"/>
              <w:rPr>
                <w:b/>
                <w:sz w:val="28"/>
                <w:szCs w:val="28"/>
                <w:highlight w:val="blue"/>
              </w:rPr>
            </w:pPr>
            <w:r w:rsidRPr="00965D35">
              <w:rPr>
                <w:b/>
                <w:sz w:val="28"/>
                <w:szCs w:val="28"/>
                <w:highlight w:val="blue"/>
              </w:rPr>
              <w:t>Rozálie</w:t>
            </w:r>
          </w:p>
        </w:tc>
        <w:tc>
          <w:tcPr>
            <w:tcW w:w="1728" w:type="dxa"/>
            <w:gridSpan w:val="2"/>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c>
          <w:tcPr>
            <w:tcW w:w="1478" w:type="dxa"/>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r>
      <w:tr w:rsidR="001C7492" w:rsidTr="002C54C4">
        <w:trPr>
          <w:trHeight w:val="483"/>
        </w:trPr>
        <w:tc>
          <w:tcPr>
            <w:tcW w:w="2427" w:type="dxa"/>
            <w:tcBorders>
              <w:top w:val="nil"/>
              <w:left w:val="nil"/>
              <w:bottom w:val="nil"/>
              <w:right w:val="nil"/>
            </w:tcBorders>
          </w:tcPr>
          <w:p w:rsidR="001C7492" w:rsidRPr="005802FD" w:rsidRDefault="00FF3989" w:rsidP="002C54C4">
            <w:pPr>
              <w:pStyle w:val="Normln1"/>
              <w:spacing w:line="360" w:lineRule="auto"/>
              <w:rPr>
                <w:b/>
                <w:sz w:val="28"/>
                <w:szCs w:val="28"/>
                <w:highlight w:val="yellow"/>
              </w:rPr>
            </w:pPr>
            <w:r w:rsidRPr="005802FD">
              <w:rPr>
                <w:b/>
                <w:sz w:val="28"/>
                <w:szCs w:val="28"/>
                <w:highlight w:val="yellow"/>
              </w:rPr>
              <w:t>Danylyuk</w:t>
            </w:r>
          </w:p>
        </w:tc>
        <w:tc>
          <w:tcPr>
            <w:tcW w:w="1689" w:type="dxa"/>
            <w:gridSpan w:val="2"/>
            <w:tcBorders>
              <w:top w:val="nil"/>
              <w:left w:val="nil"/>
              <w:bottom w:val="nil"/>
              <w:right w:val="nil"/>
            </w:tcBorders>
          </w:tcPr>
          <w:p w:rsidR="001C7492" w:rsidRPr="005802FD" w:rsidRDefault="00FF3989" w:rsidP="002C54C4">
            <w:pPr>
              <w:pStyle w:val="Normln1"/>
              <w:spacing w:line="360" w:lineRule="auto"/>
              <w:rPr>
                <w:b/>
                <w:sz w:val="28"/>
                <w:szCs w:val="28"/>
                <w:highlight w:val="yellow"/>
              </w:rPr>
            </w:pPr>
            <w:r w:rsidRPr="005802FD">
              <w:rPr>
                <w:b/>
                <w:sz w:val="28"/>
                <w:szCs w:val="28"/>
                <w:highlight w:val="yellow"/>
              </w:rPr>
              <w:t>Maxim</w:t>
            </w:r>
          </w:p>
        </w:tc>
        <w:tc>
          <w:tcPr>
            <w:tcW w:w="1728" w:type="dxa"/>
            <w:gridSpan w:val="2"/>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c>
          <w:tcPr>
            <w:tcW w:w="1478" w:type="dxa"/>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r>
      <w:tr w:rsidR="001C7492" w:rsidTr="002C54C4">
        <w:trPr>
          <w:trHeight w:val="483"/>
        </w:trPr>
        <w:tc>
          <w:tcPr>
            <w:tcW w:w="2427" w:type="dxa"/>
            <w:tcBorders>
              <w:top w:val="nil"/>
              <w:left w:val="nil"/>
              <w:bottom w:val="nil"/>
              <w:right w:val="nil"/>
            </w:tcBorders>
          </w:tcPr>
          <w:p w:rsidR="001C7492" w:rsidRPr="005802FD" w:rsidRDefault="00FF3989" w:rsidP="002C54C4">
            <w:pPr>
              <w:pStyle w:val="Normln1"/>
              <w:spacing w:line="360" w:lineRule="auto"/>
              <w:rPr>
                <w:b/>
                <w:sz w:val="28"/>
                <w:szCs w:val="28"/>
                <w:highlight w:val="darkGreen"/>
              </w:rPr>
            </w:pPr>
            <w:r w:rsidRPr="005802FD">
              <w:rPr>
                <w:b/>
                <w:sz w:val="28"/>
                <w:szCs w:val="28"/>
                <w:highlight w:val="darkGreen"/>
              </w:rPr>
              <w:t>Hruška</w:t>
            </w:r>
          </w:p>
        </w:tc>
        <w:tc>
          <w:tcPr>
            <w:tcW w:w="1689" w:type="dxa"/>
            <w:gridSpan w:val="2"/>
            <w:tcBorders>
              <w:top w:val="nil"/>
              <w:left w:val="nil"/>
              <w:bottom w:val="nil"/>
              <w:right w:val="nil"/>
            </w:tcBorders>
          </w:tcPr>
          <w:p w:rsidR="001C7492" w:rsidRPr="005802FD" w:rsidRDefault="00FF3989" w:rsidP="002C54C4">
            <w:pPr>
              <w:pStyle w:val="Normln1"/>
              <w:spacing w:line="360" w:lineRule="auto"/>
              <w:rPr>
                <w:b/>
                <w:sz w:val="28"/>
                <w:szCs w:val="28"/>
                <w:highlight w:val="darkGreen"/>
              </w:rPr>
            </w:pPr>
            <w:r w:rsidRPr="005802FD">
              <w:rPr>
                <w:b/>
                <w:sz w:val="28"/>
                <w:szCs w:val="28"/>
                <w:highlight w:val="darkGreen"/>
              </w:rPr>
              <w:t>Matěj</w:t>
            </w:r>
          </w:p>
        </w:tc>
        <w:tc>
          <w:tcPr>
            <w:tcW w:w="1728" w:type="dxa"/>
            <w:gridSpan w:val="2"/>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c>
          <w:tcPr>
            <w:tcW w:w="1478" w:type="dxa"/>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r>
      <w:tr w:rsidR="001C7492" w:rsidTr="002C54C4">
        <w:trPr>
          <w:trHeight w:val="483"/>
        </w:trPr>
        <w:tc>
          <w:tcPr>
            <w:tcW w:w="2427" w:type="dxa"/>
            <w:tcBorders>
              <w:top w:val="nil"/>
              <w:left w:val="nil"/>
              <w:bottom w:val="nil"/>
              <w:right w:val="nil"/>
            </w:tcBorders>
          </w:tcPr>
          <w:p w:rsidR="001C7492" w:rsidRPr="005802FD" w:rsidRDefault="00FF3989" w:rsidP="002C54C4">
            <w:pPr>
              <w:pStyle w:val="Normln1"/>
              <w:spacing w:line="360" w:lineRule="auto"/>
              <w:rPr>
                <w:b/>
                <w:sz w:val="28"/>
                <w:szCs w:val="28"/>
                <w:highlight w:val="red"/>
              </w:rPr>
            </w:pPr>
            <w:r w:rsidRPr="005802FD">
              <w:rPr>
                <w:b/>
                <w:sz w:val="28"/>
                <w:szCs w:val="28"/>
                <w:highlight w:val="red"/>
              </w:rPr>
              <w:t>Klokočková</w:t>
            </w:r>
          </w:p>
        </w:tc>
        <w:tc>
          <w:tcPr>
            <w:tcW w:w="1689" w:type="dxa"/>
            <w:gridSpan w:val="2"/>
            <w:tcBorders>
              <w:top w:val="nil"/>
              <w:left w:val="nil"/>
              <w:bottom w:val="nil"/>
              <w:right w:val="nil"/>
            </w:tcBorders>
          </w:tcPr>
          <w:p w:rsidR="001C7492" w:rsidRPr="005802FD" w:rsidRDefault="00FF3989" w:rsidP="002C54C4">
            <w:pPr>
              <w:pStyle w:val="Normln1"/>
              <w:spacing w:line="360" w:lineRule="auto"/>
              <w:rPr>
                <w:b/>
                <w:sz w:val="28"/>
                <w:szCs w:val="28"/>
                <w:highlight w:val="red"/>
              </w:rPr>
            </w:pPr>
            <w:r w:rsidRPr="005802FD">
              <w:rPr>
                <w:b/>
                <w:sz w:val="28"/>
                <w:szCs w:val="28"/>
                <w:highlight w:val="red"/>
              </w:rPr>
              <w:t>Zora</w:t>
            </w:r>
          </w:p>
        </w:tc>
        <w:tc>
          <w:tcPr>
            <w:tcW w:w="1728" w:type="dxa"/>
            <w:gridSpan w:val="2"/>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c>
          <w:tcPr>
            <w:tcW w:w="1478" w:type="dxa"/>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r>
      <w:tr w:rsidR="001C7492" w:rsidTr="002C54C4">
        <w:trPr>
          <w:trHeight w:val="483"/>
        </w:trPr>
        <w:tc>
          <w:tcPr>
            <w:tcW w:w="2427" w:type="dxa"/>
            <w:tcBorders>
              <w:top w:val="nil"/>
              <w:left w:val="nil"/>
              <w:bottom w:val="nil"/>
              <w:right w:val="nil"/>
            </w:tcBorders>
          </w:tcPr>
          <w:p w:rsidR="001C7492" w:rsidRPr="00D57A58" w:rsidRDefault="00FF3989" w:rsidP="002C54C4">
            <w:pPr>
              <w:pStyle w:val="Normln1"/>
              <w:spacing w:line="360" w:lineRule="auto"/>
              <w:rPr>
                <w:b/>
                <w:sz w:val="28"/>
                <w:szCs w:val="28"/>
                <w:highlight w:val="yellow"/>
              </w:rPr>
            </w:pPr>
            <w:r w:rsidRPr="00D57A58">
              <w:rPr>
                <w:b/>
                <w:sz w:val="28"/>
                <w:szCs w:val="28"/>
                <w:highlight w:val="yellow"/>
              </w:rPr>
              <w:t>Kolář</w:t>
            </w:r>
          </w:p>
        </w:tc>
        <w:tc>
          <w:tcPr>
            <w:tcW w:w="1689" w:type="dxa"/>
            <w:gridSpan w:val="2"/>
            <w:tcBorders>
              <w:top w:val="nil"/>
              <w:left w:val="nil"/>
              <w:bottom w:val="nil"/>
              <w:right w:val="nil"/>
            </w:tcBorders>
          </w:tcPr>
          <w:p w:rsidR="001C7492" w:rsidRPr="00D57A58" w:rsidRDefault="00FF3989" w:rsidP="002C54C4">
            <w:pPr>
              <w:pStyle w:val="Normln1"/>
              <w:spacing w:line="360" w:lineRule="auto"/>
              <w:rPr>
                <w:b/>
                <w:sz w:val="28"/>
                <w:szCs w:val="28"/>
                <w:highlight w:val="yellow"/>
              </w:rPr>
            </w:pPr>
            <w:r w:rsidRPr="00D57A58">
              <w:rPr>
                <w:b/>
                <w:sz w:val="28"/>
                <w:szCs w:val="28"/>
                <w:highlight w:val="yellow"/>
              </w:rPr>
              <w:t>Richard</w:t>
            </w:r>
          </w:p>
        </w:tc>
        <w:tc>
          <w:tcPr>
            <w:tcW w:w="1728" w:type="dxa"/>
            <w:gridSpan w:val="2"/>
            <w:tcBorders>
              <w:top w:val="nil"/>
              <w:left w:val="nil"/>
              <w:bottom w:val="nil"/>
              <w:right w:val="nil"/>
            </w:tcBorders>
            <w:shd w:val="clear" w:color="auto" w:fill="auto"/>
          </w:tcPr>
          <w:p w:rsidR="001C7492" w:rsidRDefault="001C7492" w:rsidP="002C54C4">
            <w:pPr>
              <w:pStyle w:val="Normln1"/>
              <w:spacing w:line="360" w:lineRule="auto"/>
              <w:rPr>
                <w:b/>
                <w:color w:val="FFFFFF"/>
                <w:sz w:val="28"/>
                <w:szCs w:val="28"/>
              </w:rPr>
            </w:pPr>
          </w:p>
        </w:tc>
        <w:tc>
          <w:tcPr>
            <w:tcW w:w="1478" w:type="dxa"/>
            <w:tcBorders>
              <w:top w:val="nil"/>
              <w:left w:val="nil"/>
              <w:bottom w:val="nil"/>
              <w:right w:val="nil"/>
            </w:tcBorders>
            <w:shd w:val="clear" w:color="auto" w:fill="auto"/>
          </w:tcPr>
          <w:p w:rsidR="001C7492" w:rsidRDefault="001C7492" w:rsidP="002C54C4">
            <w:pPr>
              <w:pStyle w:val="Normln1"/>
              <w:spacing w:line="360" w:lineRule="auto"/>
              <w:rPr>
                <w:b/>
                <w:color w:val="FFFFFF"/>
                <w:sz w:val="28"/>
                <w:szCs w:val="28"/>
              </w:rPr>
            </w:pPr>
          </w:p>
        </w:tc>
      </w:tr>
      <w:tr w:rsidR="001C7492" w:rsidTr="002C54C4">
        <w:trPr>
          <w:trHeight w:val="483"/>
        </w:trPr>
        <w:tc>
          <w:tcPr>
            <w:tcW w:w="2427" w:type="dxa"/>
            <w:tcBorders>
              <w:top w:val="nil"/>
              <w:left w:val="nil"/>
              <w:bottom w:val="nil"/>
              <w:right w:val="nil"/>
            </w:tcBorders>
          </w:tcPr>
          <w:p w:rsidR="001C7492" w:rsidRPr="005802FD" w:rsidRDefault="00FF3989" w:rsidP="002C54C4">
            <w:pPr>
              <w:pStyle w:val="Normln1"/>
              <w:spacing w:line="360" w:lineRule="auto"/>
              <w:rPr>
                <w:b/>
                <w:sz w:val="28"/>
                <w:szCs w:val="28"/>
                <w:highlight w:val="blue"/>
              </w:rPr>
            </w:pPr>
            <w:r w:rsidRPr="005802FD">
              <w:rPr>
                <w:b/>
                <w:sz w:val="28"/>
                <w:szCs w:val="28"/>
                <w:highlight w:val="blue"/>
              </w:rPr>
              <w:t>Kollárová</w:t>
            </w:r>
          </w:p>
        </w:tc>
        <w:tc>
          <w:tcPr>
            <w:tcW w:w="1689" w:type="dxa"/>
            <w:gridSpan w:val="2"/>
            <w:tcBorders>
              <w:top w:val="nil"/>
              <w:left w:val="nil"/>
              <w:bottom w:val="nil"/>
              <w:right w:val="nil"/>
            </w:tcBorders>
          </w:tcPr>
          <w:p w:rsidR="001C7492" w:rsidRPr="005802FD" w:rsidRDefault="00FF3989" w:rsidP="002C54C4">
            <w:pPr>
              <w:pStyle w:val="Normln1"/>
              <w:spacing w:line="360" w:lineRule="auto"/>
              <w:rPr>
                <w:b/>
                <w:sz w:val="28"/>
                <w:szCs w:val="28"/>
                <w:highlight w:val="blue"/>
              </w:rPr>
            </w:pPr>
            <w:r w:rsidRPr="005802FD">
              <w:rPr>
                <w:b/>
                <w:sz w:val="28"/>
                <w:szCs w:val="28"/>
                <w:highlight w:val="blue"/>
              </w:rPr>
              <w:t>Ingeborg</w:t>
            </w:r>
          </w:p>
        </w:tc>
        <w:tc>
          <w:tcPr>
            <w:tcW w:w="1728" w:type="dxa"/>
            <w:gridSpan w:val="2"/>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c>
          <w:tcPr>
            <w:tcW w:w="1478" w:type="dxa"/>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r>
      <w:tr w:rsidR="001C7492" w:rsidTr="002C54C4">
        <w:trPr>
          <w:trHeight w:val="483"/>
        </w:trPr>
        <w:tc>
          <w:tcPr>
            <w:tcW w:w="2427" w:type="dxa"/>
            <w:tcBorders>
              <w:top w:val="nil"/>
              <w:left w:val="nil"/>
              <w:bottom w:val="nil"/>
              <w:right w:val="nil"/>
            </w:tcBorders>
          </w:tcPr>
          <w:p w:rsidR="001C7492" w:rsidRPr="00965D35" w:rsidRDefault="00FF3989" w:rsidP="002C54C4">
            <w:pPr>
              <w:pStyle w:val="Normln1"/>
              <w:spacing w:line="360" w:lineRule="auto"/>
              <w:rPr>
                <w:b/>
                <w:sz w:val="28"/>
                <w:szCs w:val="28"/>
                <w:highlight w:val="darkGreen"/>
              </w:rPr>
            </w:pPr>
            <w:r w:rsidRPr="00965D35">
              <w:rPr>
                <w:b/>
                <w:sz w:val="28"/>
                <w:szCs w:val="28"/>
                <w:highlight w:val="darkGreen"/>
              </w:rPr>
              <w:t>Kraus</w:t>
            </w:r>
          </w:p>
        </w:tc>
        <w:tc>
          <w:tcPr>
            <w:tcW w:w="1689" w:type="dxa"/>
            <w:gridSpan w:val="2"/>
            <w:tcBorders>
              <w:top w:val="nil"/>
              <w:left w:val="nil"/>
              <w:bottom w:val="nil"/>
              <w:right w:val="nil"/>
            </w:tcBorders>
          </w:tcPr>
          <w:p w:rsidR="001C7492" w:rsidRPr="00965D35" w:rsidRDefault="00FF3989" w:rsidP="002C54C4">
            <w:pPr>
              <w:pStyle w:val="Normln1"/>
              <w:spacing w:line="360" w:lineRule="auto"/>
              <w:rPr>
                <w:b/>
                <w:sz w:val="28"/>
                <w:szCs w:val="28"/>
                <w:highlight w:val="darkGreen"/>
              </w:rPr>
            </w:pPr>
            <w:r w:rsidRPr="00965D35">
              <w:rPr>
                <w:b/>
                <w:sz w:val="28"/>
                <w:szCs w:val="28"/>
                <w:highlight w:val="darkGreen"/>
              </w:rPr>
              <w:t>Martin</w:t>
            </w:r>
          </w:p>
        </w:tc>
        <w:tc>
          <w:tcPr>
            <w:tcW w:w="1728" w:type="dxa"/>
            <w:gridSpan w:val="2"/>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c>
          <w:tcPr>
            <w:tcW w:w="1478" w:type="dxa"/>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r>
      <w:tr w:rsidR="001C7492" w:rsidTr="002C54C4">
        <w:trPr>
          <w:trHeight w:val="483"/>
        </w:trPr>
        <w:tc>
          <w:tcPr>
            <w:tcW w:w="2427" w:type="dxa"/>
            <w:tcBorders>
              <w:top w:val="nil"/>
              <w:left w:val="nil"/>
              <w:bottom w:val="nil"/>
              <w:right w:val="nil"/>
            </w:tcBorders>
          </w:tcPr>
          <w:p w:rsidR="001C7492" w:rsidRPr="00965D35" w:rsidRDefault="00FF3989" w:rsidP="002C54C4">
            <w:pPr>
              <w:pStyle w:val="Normln1"/>
              <w:spacing w:line="360" w:lineRule="auto"/>
              <w:rPr>
                <w:b/>
                <w:sz w:val="28"/>
                <w:szCs w:val="28"/>
                <w:highlight w:val="blue"/>
              </w:rPr>
            </w:pPr>
            <w:r w:rsidRPr="00965D35">
              <w:rPr>
                <w:b/>
                <w:sz w:val="28"/>
                <w:szCs w:val="28"/>
                <w:highlight w:val="blue"/>
              </w:rPr>
              <w:t>Kurylko</w:t>
            </w:r>
          </w:p>
        </w:tc>
        <w:tc>
          <w:tcPr>
            <w:tcW w:w="1689" w:type="dxa"/>
            <w:gridSpan w:val="2"/>
            <w:tcBorders>
              <w:top w:val="nil"/>
              <w:left w:val="nil"/>
              <w:bottom w:val="nil"/>
              <w:right w:val="nil"/>
            </w:tcBorders>
          </w:tcPr>
          <w:p w:rsidR="001C7492" w:rsidRPr="00965D35" w:rsidRDefault="00FF3989" w:rsidP="002C54C4">
            <w:pPr>
              <w:pStyle w:val="Normln1"/>
              <w:spacing w:line="360" w:lineRule="auto"/>
              <w:rPr>
                <w:b/>
                <w:sz w:val="28"/>
                <w:szCs w:val="28"/>
                <w:highlight w:val="blue"/>
              </w:rPr>
            </w:pPr>
            <w:r w:rsidRPr="00965D35">
              <w:rPr>
                <w:b/>
                <w:sz w:val="28"/>
                <w:szCs w:val="28"/>
                <w:highlight w:val="blue"/>
              </w:rPr>
              <w:t>Yeva</w:t>
            </w:r>
          </w:p>
        </w:tc>
        <w:tc>
          <w:tcPr>
            <w:tcW w:w="1728" w:type="dxa"/>
            <w:gridSpan w:val="2"/>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c>
          <w:tcPr>
            <w:tcW w:w="1478" w:type="dxa"/>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r>
      <w:tr w:rsidR="001C7492" w:rsidTr="002C54C4">
        <w:trPr>
          <w:trHeight w:val="483"/>
        </w:trPr>
        <w:tc>
          <w:tcPr>
            <w:tcW w:w="2427" w:type="dxa"/>
            <w:tcBorders>
              <w:top w:val="nil"/>
              <w:left w:val="nil"/>
              <w:bottom w:val="nil"/>
              <w:right w:val="nil"/>
            </w:tcBorders>
          </w:tcPr>
          <w:p w:rsidR="001C7492" w:rsidRPr="005802FD" w:rsidRDefault="00FF3989" w:rsidP="002C54C4">
            <w:pPr>
              <w:pStyle w:val="Normln1"/>
              <w:spacing w:line="360" w:lineRule="auto"/>
              <w:rPr>
                <w:b/>
                <w:sz w:val="28"/>
                <w:szCs w:val="28"/>
                <w:highlight w:val="red"/>
              </w:rPr>
            </w:pPr>
            <w:r w:rsidRPr="005802FD">
              <w:rPr>
                <w:b/>
                <w:sz w:val="28"/>
                <w:szCs w:val="28"/>
                <w:highlight w:val="red"/>
              </w:rPr>
              <w:t>Majer</w:t>
            </w:r>
          </w:p>
        </w:tc>
        <w:tc>
          <w:tcPr>
            <w:tcW w:w="1689" w:type="dxa"/>
            <w:gridSpan w:val="2"/>
            <w:tcBorders>
              <w:top w:val="nil"/>
              <w:left w:val="nil"/>
              <w:bottom w:val="nil"/>
              <w:right w:val="nil"/>
            </w:tcBorders>
          </w:tcPr>
          <w:p w:rsidR="001C7492" w:rsidRPr="005802FD" w:rsidRDefault="00FF3989" w:rsidP="002C54C4">
            <w:pPr>
              <w:pStyle w:val="Normln1"/>
              <w:spacing w:line="360" w:lineRule="auto"/>
              <w:rPr>
                <w:b/>
                <w:sz w:val="28"/>
                <w:szCs w:val="28"/>
                <w:highlight w:val="red"/>
              </w:rPr>
            </w:pPr>
            <w:r w:rsidRPr="005802FD">
              <w:rPr>
                <w:b/>
                <w:sz w:val="28"/>
                <w:szCs w:val="28"/>
                <w:highlight w:val="red"/>
              </w:rPr>
              <w:t>Jan</w:t>
            </w:r>
          </w:p>
        </w:tc>
        <w:tc>
          <w:tcPr>
            <w:tcW w:w="1728" w:type="dxa"/>
            <w:gridSpan w:val="2"/>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c>
          <w:tcPr>
            <w:tcW w:w="1478" w:type="dxa"/>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r>
      <w:tr w:rsidR="001C7492" w:rsidTr="002C54C4">
        <w:trPr>
          <w:trHeight w:val="483"/>
        </w:trPr>
        <w:tc>
          <w:tcPr>
            <w:tcW w:w="2427" w:type="dxa"/>
            <w:tcBorders>
              <w:top w:val="nil"/>
              <w:left w:val="nil"/>
              <w:bottom w:val="nil"/>
              <w:right w:val="nil"/>
            </w:tcBorders>
          </w:tcPr>
          <w:p w:rsidR="001C7492" w:rsidRPr="005802FD" w:rsidRDefault="00FF3989" w:rsidP="002C54C4">
            <w:pPr>
              <w:pStyle w:val="Normln1"/>
              <w:spacing w:line="360" w:lineRule="auto"/>
              <w:rPr>
                <w:b/>
                <w:sz w:val="28"/>
                <w:szCs w:val="28"/>
                <w:highlight w:val="darkGreen"/>
              </w:rPr>
            </w:pPr>
            <w:r w:rsidRPr="005802FD">
              <w:rPr>
                <w:b/>
                <w:sz w:val="28"/>
                <w:szCs w:val="28"/>
                <w:highlight w:val="darkGreen"/>
              </w:rPr>
              <w:t>Manda</w:t>
            </w:r>
          </w:p>
        </w:tc>
        <w:tc>
          <w:tcPr>
            <w:tcW w:w="1689" w:type="dxa"/>
            <w:gridSpan w:val="2"/>
            <w:tcBorders>
              <w:top w:val="nil"/>
              <w:left w:val="nil"/>
              <w:bottom w:val="nil"/>
              <w:right w:val="nil"/>
            </w:tcBorders>
          </w:tcPr>
          <w:p w:rsidR="001C7492" w:rsidRPr="005802FD" w:rsidRDefault="00FF3989" w:rsidP="002C54C4">
            <w:pPr>
              <w:pStyle w:val="Normln1"/>
              <w:spacing w:line="360" w:lineRule="auto"/>
              <w:rPr>
                <w:b/>
                <w:sz w:val="28"/>
                <w:szCs w:val="28"/>
                <w:highlight w:val="darkGreen"/>
              </w:rPr>
            </w:pPr>
            <w:r w:rsidRPr="005802FD">
              <w:rPr>
                <w:b/>
                <w:sz w:val="28"/>
                <w:szCs w:val="28"/>
                <w:highlight w:val="darkGreen"/>
              </w:rPr>
              <w:t>David</w:t>
            </w:r>
          </w:p>
        </w:tc>
        <w:tc>
          <w:tcPr>
            <w:tcW w:w="1728" w:type="dxa"/>
            <w:gridSpan w:val="2"/>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c>
          <w:tcPr>
            <w:tcW w:w="1478" w:type="dxa"/>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r>
      <w:tr w:rsidR="001C7492" w:rsidTr="002C54C4">
        <w:trPr>
          <w:trHeight w:val="483"/>
        </w:trPr>
        <w:tc>
          <w:tcPr>
            <w:tcW w:w="2427" w:type="dxa"/>
            <w:tcBorders>
              <w:top w:val="nil"/>
              <w:left w:val="nil"/>
              <w:bottom w:val="nil"/>
              <w:right w:val="nil"/>
            </w:tcBorders>
          </w:tcPr>
          <w:p w:rsidR="001C7492" w:rsidRPr="00965D35" w:rsidRDefault="00FF3989" w:rsidP="002C54C4">
            <w:pPr>
              <w:pStyle w:val="Normln1"/>
              <w:spacing w:line="360" w:lineRule="auto"/>
              <w:rPr>
                <w:b/>
                <w:sz w:val="28"/>
                <w:szCs w:val="28"/>
                <w:highlight w:val="blue"/>
              </w:rPr>
            </w:pPr>
            <w:r w:rsidRPr="00965D35">
              <w:rPr>
                <w:b/>
                <w:sz w:val="28"/>
                <w:szCs w:val="28"/>
                <w:highlight w:val="blue"/>
              </w:rPr>
              <w:t>Michaljanič</w:t>
            </w:r>
          </w:p>
        </w:tc>
        <w:tc>
          <w:tcPr>
            <w:tcW w:w="1689" w:type="dxa"/>
            <w:gridSpan w:val="2"/>
            <w:tcBorders>
              <w:top w:val="nil"/>
              <w:left w:val="nil"/>
              <w:bottom w:val="nil"/>
              <w:right w:val="nil"/>
            </w:tcBorders>
          </w:tcPr>
          <w:p w:rsidR="00D57A58" w:rsidRPr="00965D35" w:rsidRDefault="00FF3989" w:rsidP="002C54C4">
            <w:pPr>
              <w:pStyle w:val="Normln1"/>
              <w:spacing w:line="360" w:lineRule="auto"/>
              <w:rPr>
                <w:b/>
                <w:sz w:val="28"/>
                <w:szCs w:val="28"/>
                <w:highlight w:val="blue"/>
              </w:rPr>
            </w:pPr>
            <w:r w:rsidRPr="00965D35">
              <w:rPr>
                <w:b/>
                <w:sz w:val="28"/>
                <w:szCs w:val="28"/>
                <w:highlight w:val="blue"/>
              </w:rPr>
              <w:t>Jan</w:t>
            </w:r>
          </w:p>
        </w:tc>
        <w:tc>
          <w:tcPr>
            <w:tcW w:w="1728" w:type="dxa"/>
            <w:gridSpan w:val="2"/>
            <w:tcBorders>
              <w:top w:val="nil"/>
              <w:left w:val="nil"/>
              <w:bottom w:val="nil"/>
              <w:right w:val="nil"/>
            </w:tcBorders>
            <w:shd w:val="clear" w:color="auto" w:fill="auto"/>
          </w:tcPr>
          <w:p w:rsidR="001C7492" w:rsidRDefault="001C7492" w:rsidP="002C54C4">
            <w:pPr>
              <w:pStyle w:val="Normln1"/>
              <w:spacing w:line="360" w:lineRule="auto"/>
              <w:rPr>
                <w:b/>
                <w:sz w:val="28"/>
                <w:szCs w:val="28"/>
                <w:highlight w:val="blue"/>
              </w:rPr>
            </w:pPr>
          </w:p>
        </w:tc>
        <w:tc>
          <w:tcPr>
            <w:tcW w:w="1478" w:type="dxa"/>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r>
      <w:tr w:rsidR="001C7492" w:rsidTr="002C54C4">
        <w:trPr>
          <w:trHeight w:val="483"/>
        </w:trPr>
        <w:tc>
          <w:tcPr>
            <w:tcW w:w="2427" w:type="dxa"/>
            <w:tcBorders>
              <w:top w:val="nil"/>
              <w:left w:val="nil"/>
              <w:bottom w:val="nil"/>
              <w:right w:val="nil"/>
            </w:tcBorders>
          </w:tcPr>
          <w:p w:rsidR="001C7492" w:rsidRDefault="001C7492" w:rsidP="002C54C4">
            <w:pPr>
              <w:pStyle w:val="Normln1"/>
              <w:spacing w:line="360" w:lineRule="auto"/>
              <w:rPr>
                <w:b/>
                <w:sz w:val="28"/>
                <w:szCs w:val="28"/>
              </w:rPr>
            </w:pPr>
          </w:p>
        </w:tc>
        <w:tc>
          <w:tcPr>
            <w:tcW w:w="1689" w:type="dxa"/>
            <w:gridSpan w:val="2"/>
            <w:tcBorders>
              <w:top w:val="nil"/>
              <w:left w:val="nil"/>
              <w:bottom w:val="nil"/>
              <w:right w:val="nil"/>
            </w:tcBorders>
          </w:tcPr>
          <w:p w:rsidR="001C7492" w:rsidRDefault="001C7492" w:rsidP="002C54C4">
            <w:pPr>
              <w:pStyle w:val="Normln1"/>
              <w:spacing w:line="360" w:lineRule="auto"/>
              <w:rPr>
                <w:b/>
                <w:sz w:val="28"/>
                <w:szCs w:val="28"/>
              </w:rPr>
            </w:pPr>
          </w:p>
        </w:tc>
        <w:tc>
          <w:tcPr>
            <w:tcW w:w="1728" w:type="dxa"/>
            <w:gridSpan w:val="2"/>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c>
          <w:tcPr>
            <w:tcW w:w="1478" w:type="dxa"/>
            <w:tcBorders>
              <w:top w:val="nil"/>
              <w:left w:val="nil"/>
              <w:bottom w:val="nil"/>
              <w:right w:val="nil"/>
            </w:tcBorders>
            <w:shd w:val="clear" w:color="auto" w:fill="auto"/>
          </w:tcPr>
          <w:p w:rsidR="001C7492" w:rsidRDefault="001C7492" w:rsidP="002C54C4">
            <w:pPr>
              <w:pStyle w:val="Normln1"/>
              <w:spacing w:line="360" w:lineRule="auto"/>
              <w:rPr>
                <w:b/>
                <w:sz w:val="28"/>
                <w:szCs w:val="28"/>
              </w:rPr>
            </w:pPr>
          </w:p>
        </w:tc>
      </w:tr>
      <w:tr w:rsidR="001C7492" w:rsidTr="002C54C4">
        <w:trPr>
          <w:trHeight w:val="483"/>
        </w:trPr>
        <w:tc>
          <w:tcPr>
            <w:tcW w:w="2427" w:type="dxa"/>
            <w:tcBorders>
              <w:top w:val="nil"/>
              <w:left w:val="nil"/>
              <w:bottom w:val="nil"/>
              <w:right w:val="nil"/>
            </w:tcBorders>
          </w:tcPr>
          <w:p w:rsidR="00D57A58" w:rsidRPr="005802FD" w:rsidRDefault="00D57A58" w:rsidP="002C54C4">
            <w:pPr>
              <w:pStyle w:val="Normln1"/>
              <w:spacing w:line="360" w:lineRule="auto"/>
              <w:rPr>
                <w:b/>
                <w:sz w:val="28"/>
                <w:szCs w:val="28"/>
                <w:highlight w:val="blue"/>
              </w:rPr>
            </w:pPr>
          </w:p>
        </w:tc>
        <w:tc>
          <w:tcPr>
            <w:tcW w:w="1689" w:type="dxa"/>
            <w:gridSpan w:val="2"/>
            <w:tcBorders>
              <w:top w:val="nil"/>
              <w:left w:val="nil"/>
              <w:bottom w:val="nil"/>
              <w:right w:val="nil"/>
            </w:tcBorders>
          </w:tcPr>
          <w:p w:rsidR="001C7492" w:rsidRPr="005802FD" w:rsidRDefault="001C7492" w:rsidP="002C54C4">
            <w:pPr>
              <w:pStyle w:val="Normln1"/>
              <w:spacing w:line="360" w:lineRule="auto"/>
              <w:rPr>
                <w:b/>
                <w:sz w:val="28"/>
                <w:szCs w:val="28"/>
                <w:highlight w:val="blue"/>
              </w:rPr>
            </w:pPr>
          </w:p>
        </w:tc>
        <w:tc>
          <w:tcPr>
            <w:tcW w:w="1728" w:type="dxa"/>
            <w:gridSpan w:val="2"/>
            <w:tcBorders>
              <w:top w:val="nil"/>
              <w:left w:val="nil"/>
              <w:bottom w:val="nil"/>
              <w:right w:val="nil"/>
            </w:tcBorders>
            <w:shd w:val="clear" w:color="auto" w:fill="auto"/>
          </w:tcPr>
          <w:p w:rsidR="001C7492" w:rsidRDefault="001C7492" w:rsidP="002C54C4">
            <w:pPr>
              <w:pStyle w:val="Normln1"/>
              <w:spacing w:line="360" w:lineRule="auto"/>
              <w:rPr>
                <w:b/>
                <w:color w:val="FFFFFF"/>
                <w:sz w:val="28"/>
                <w:szCs w:val="28"/>
              </w:rPr>
            </w:pPr>
          </w:p>
        </w:tc>
        <w:tc>
          <w:tcPr>
            <w:tcW w:w="1478" w:type="dxa"/>
            <w:tcBorders>
              <w:top w:val="nil"/>
              <w:left w:val="nil"/>
              <w:bottom w:val="nil"/>
              <w:right w:val="nil"/>
            </w:tcBorders>
            <w:shd w:val="clear" w:color="auto" w:fill="auto"/>
          </w:tcPr>
          <w:p w:rsidR="001C7492" w:rsidRDefault="001C7492" w:rsidP="002C54C4">
            <w:pPr>
              <w:pStyle w:val="Normln1"/>
              <w:spacing w:line="360" w:lineRule="auto"/>
              <w:rPr>
                <w:b/>
                <w:color w:val="FFFFFF"/>
                <w:sz w:val="28"/>
                <w:szCs w:val="28"/>
              </w:rPr>
            </w:pPr>
          </w:p>
        </w:tc>
      </w:tr>
      <w:tr w:rsidR="00D57A58" w:rsidTr="002C54C4">
        <w:trPr>
          <w:gridAfter w:val="2"/>
          <w:wAfter w:w="1728" w:type="dxa"/>
          <w:trHeight w:val="483"/>
        </w:trPr>
        <w:tc>
          <w:tcPr>
            <w:tcW w:w="2427"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red"/>
              </w:rPr>
            </w:pPr>
            <w:r w:rsidRPr="00965D35">
              <w:rPr>
                <w:b/>
                <w:sz w:val="28"/>
                <w:szCs w:val="28"/>
                <w:highlight w:val="red"/>
              </w:rPr>
              <w:t>Novotný</w:t>
            </w:r>
          </w:p>
        </w:tc>
        <w:tc>
          <w:tcPr>
            <w:tcW w:w="1478"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red"/>
              </w:rPr>
            </w:pPr>
            <w:r w:rsidRPr="00965D35">
              <w:rPr>
                <w:b/>
                <w:sz w:val="28"/>
                <w:szCs w:val="28"/>
                <w:highlight w:val="red"/>
              </w:rPr>
              <w:t>Štěpán</w:t>
            </w:r>
          </w:p>
        </w:tc>
        <w:tc>
          <w:tcPr>
            <w:tcW w:w="1689" w:type="dxa"/>
            <w:gridSpan w:val="2"/>
          </w:tcPr>
          <w:p w:rsidR="00D57A58" w:rsidRDefault="00D57A58" w:rsidP="002C54C4">
            <w:pPr>
              <w:pStyle w:val="Normln1"/>
              <w:spacing w:line="360" w:lineRule="auto"/>
              <w:rPr>
                <w:b/>
                <w:sz w:val="28"/>
                <w:szCs w:val="28"/>
              </w:rPr>
            </w:pPr>
          </w:p>
        </w:tc>
      </w:tr>
      <w:tr w:rsidR="00D57A58" w:rsidTr="002C54C4">
        <w:trPr>
          <w:gridAfter w:val="2"/>
          <w:wAfter w:w="1728" w:type="dxa"/>
          <w:trHeight w:val="483"/>
        </w:trPr>
        <w:tc>
          <w:tcPr>
            <w:tcW w:w="2427"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red"/>
              </w:rPr>
            </w:pPr>
            <w:r w:rsidRPr="00965D35">
              <w:rPr>
                <w:b/>
                <w:sz w:val="28"/>
                <w:szCs w:val="28"/>
                <w:highlight w:val="red"/>
              </w:rPr>
              <w:t>Nussbauer</w:t>
            </w:r>
          </w:p>
        </w:tc>
        <w:tc>
          <w:tcPr>
            <w:tcW w:w="1478"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red"/>
              </w:rPr>
            </w:pPr>
            <w:r w:rsidRPr="00965D35">
              <w:rPr>
                <w:b/>
                <w:sz w:val="28"/>
                <w:szCs w:val="28"/>
                <w:highlight w:val="red"/>
              </w:rPr>
              <w:t>Adam</w:t>
            </w:r>
          </w:p>
        </w:tc>
        <w:tc>
          <w:tcPr>
            <w:tcW w:w="1689" w:type="dxa"/>
            <w:gridSpan w:val="2"/>
          </w:tcPr>
          <w:p w:rsidR="00D57A58" w:rsidRPr="005802FD" w:rsidRDefault="00D57A58" w:rsidP="002C54C4">
            <w:pPr>
              <w:pStyle w:val="Normln1"/>
              <w:spacing w:line="360" w:lineRule="auto"/>
              <w:rPr>
                <w:b/>
                <w:sz w:val="28"/>
                <w:szCs w:val="28"/>
                <w:highlight w:val="red"/>
              </w:rPr>
            </w:pPr>
          </w:p>
        </w:tc>
      </w:tr>
      <w:tr w:rsidR="00D57A58" w:rsidTr="002C54C4">
        <w:trPr>
          <w:gridAfter w:val="2"/>
          <w:wAfter w:w="1728" w:type="dxa"/>
          <w:trHeight w:val="483"/>
        </w:trPr>
        <w:tc>
          <w:tcPr>
            <w:tcW w:w="2427"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darkGreen"/>
              </w:rPr>
            </w:pPr>
            <w:r w:rsidRPr="00965D35">
              <w:rPr>
                <w:b/>
                <w:sz w:val="28"/>
                <w:szCs w:val="28"/>
                <w:highlight w:val="darkGreen"/>
              </w:rPr>
              <w:t>Pecharová</w:t>
            </w:r>
          </w:p>
        </w:tc>
        <w:tc>
          <w:tcPr>
            <w:tcW w:w="1478"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darkGreen"/>
              </w:rPr>
            </w:pPr>
            <w:r w:rsidRPr="00965D35">
              <w:rPr>
                <w:b/>
                <w:sz w:val="28"/>
                <w:szCs w:val="28"/>
                <w:highlight w:val="darkGreen"/>
              </w:rPr>
              <w:t>Veronika</w:t>
            </w:r>
          </w:p>
        </w:tc>
        <w:tc>
          <w:tcPr>
            <w:tcW w:w="1689" w:type="dxa"/>
            <w:gridSpan w:val="2"/>
          </w:tcPr>
          <w:p w:rsidR="00D57A58" w:rsidRDefault="00D57A58" w:rsidP="002C54C4">
            <w:pPr>
              <w:pStyle w:val="Normln1"/>
              <w:spacing w:line="360" w:lineRule="auto"/>
              <w:rPr>
                <w:b/>
                <w:sz w:val="28"/>
                <w:szCs w:val="28"/>
              </w:rPr>
            </w:pPr>
          </w:p>
        </w:tc>
      </w:tr>
      <w:tr w:rsidR="00D57A58" w:rsidTr="002C54C4">
        <w:trPr>
          <w:gridAfter w:val="2"/>
          <w:wAfter w:w="1728" w:type="dxa"/>
          <w:trHeight w:val="483"/>
        </w:trPr>
        <w:tc>
          <w:tcPr>
            <w:tcW w:w="2427" w:type="dxa"/>
            <w:tcBorders>
              <w:top w:val="nil"/>
              <w:left w:val="nil"/>
              <w:bottom w:val="nil"/>
              <w:right w:val="nil"/>
            </w:tcBorders>
            <w:shd w:val="clear" w:color="auto" w:fill="auto"/>
          </w:tcPr>
          <w:p w:rsidR="00D57A58" w:rsidRPr="005802FD" w:rsidRDefault="00D57A58" w:rsidP="002C54C4">
            <w:pPr>
              <w:pStyle w:val="Normln1"/>
              <w:spacing w:line="360" w:lineRule="auto"/>
              <w:rPr>
                <w:b/>
                <w:sz w:val="28"/>
                <w:szCs w:val="28"/>
                <w:highlight w:val="yellow"/>
              </w:rPr>
            </w:pPr>
            <w:r w:rsidRPr="005802FD">
              <w:rPr>
                <w:b/>
                <w:sz w:val="28"/>
                <w:szCs w:val="28"/>
                <w:highlight w:val="yellow"/>
              </w:rPr>
              <w:t>Slavíková</w:t>
            </w:r>
          </w:p>
        </w:tc>
        <w:tc>
          <w:tcPr>
            <w:tcW w:w="1478" w:type="dxa"/>
            <w:tcBorders>
              <w:top w:val="nil"/>
              <w:left w:val="nil"/>
              <w:bottom w:val="nil"/>
              <w:right w:val="nil"/>
            </w:tcBorders>
            <w:shd w:val="clear" w:color="auto" w:fill="auto"/>
          </w:tcPr>
          <w:p w:rsidR="00D57A58" w:rsidRPr="005802FD" w:rsidRDefault="00D57A58" w:rsidP="002C54C4">
            <w:pPr>
              <w:pStyle w:val="Normln1"/>
              <w:spacing w:line="360" w:lineRule="auto"/>
              <w:rPr>
                <w:b/>
                <w:sz w:val="28"/>
                <w:szCs w:val="28"/>
                <w:highlight w:val="yellow"/>
              </w:rPr>
            </w:pPr>
            <w:r w:rsidRPr="005802FD">
              <w:rPr>
                <w:b/>
                <w:sz w:val="28"/>
                <w:szCs w:val="28"/>
                <w:highlight w:val="yellow"/>
              </w:rPr>
              <w:t>Elisa</w:t>
            </w:r>
          </w:p>
        </w:tc>
        <w:tc>
          <w:tcPr>
            <w:tcW w:w="1689" w:type="dxa"/>
            <w:gridSpan w:val="2"/>
          </w:tcPr>
          <w:p w:rsidR="00D57A58" w:rsidRPr="00D57A58" w:rsidRDefault="00D57A58" w:rsidP="002C54C4">
            <w:pPr>
              <w:pStyle w:val="Normln1"/>
              <w:spacing w:line="360" w:lineRule="auto"/>
              <w:rPr>
                <w:b/>
                <w:color w:val="FFFFFF"/>
                <w:sz w:val="28"/>
                <w:szCs w:val="28"/>
                <w:highlight w:val="blue"/>
              </w:rPr>
            </w:pPr>
          </w:p>
        </w:tc>
      </w:tr>
      <w:tr w:rsidR="00D57A58" w:rsidTr="002C54C4">
        <w:trPr>
          <w:gridAfter w:val="2"/>
          <w:wAfter w:w="1728" w:type="dxa"/>
          <w:trHeight w:val="483"/>
        </w:trPr>
        <w:tc>
          <w:tcPr>
            <w:tcW w:w="2427"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red"/>
              </w:rPr>
            </w:pPr>
            <w:r w:rsidRPr="00965D35">
              <w:rPr>
                <w:b/>
                <w:sz w:val="28"/>
                <w:szCs w:val="28"/>
                <w:highlight w:val="red"/>
              </w:rPr>
              <w:t>Svobodová</w:t>
            </w:r>
          </w:p>
        </w:tc>
        <w:tc>
          <w:tcPr>
            <w:tcW w:w="1478"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red"/>
              </w:rPr>
            </w:pPr>
            <w:r w:rsidRPr="00965D35">
              <w:rPr>
                <w:b/>
                <w:sz w:val="28"/>
                <w:szCs w:val="28"/>
                <w:highlight w:val="red"/>
              </w:rPr>
              <w:t>Gabriela</w:t>
            </w:r>
          </w:p>
        </w:tc>
        <w:tc>
          <w:tcPr>
            <w:tcW w:w="1689" w:type="dxa"/>
            <w:gridSpan w:val="2"/>
          </w:tcPr>
          <w:p w:rsidR="00D57A58" w:rsidRDefault="00D57A58" w:rsidP="002C54C4">
            <w:pPr>
              <w:pStyle w:val="Normln1"/>
              <w:spacing w:line="360" w:lineRule="auto"/>
              <w:rPr>
                <w:b/>
                <w:sz w:val="28"/>
                <w:szCs w:val="28"/>
              </w:rPr>
            </w:pPr>
          </w:p>
        </w:tc>
      </w:tr>
      <w:tr w:rsidR="00D57A58" w:rsidTr="002C54C4">
        <w:trPr>
          <w:gridAfter w:val="2"/>
          <w:wAfter w:w="1728" w:type="dxa"/>
          <w:trHeight w:val="483"/>
        </w:trPr>
        <w:tc>
          <w:tcPr>
            <w:tcW w:w="2427"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yellow"/>
              </w:rPr>
            </w:pPr>
            <w:r w:rsidRPr="00965D35">
              <w:rPr>
                <w:b/>
                <w:sz w:val="28"/>
                <w:szCs w:val="28"/>
                <w:highlight w:val="yellow"/>
              </w:rPr>
              <w:t>Šilhavá</w:t>
            </w:r>
          </w:p>
        </w:tc>
        <w:tc>
          <w:tcPr>
            <w:tcW w:w="1478"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yellow"/>
              </w:rPr>
            </w:pPr>
            <w:r w:rsidRPr="00965D35">
              <w:rPr>
                <w:b/>
                <w:sz w:val="28"/>
                <w:szCs w:val="28"/>
                <w:highlight w:val="yellow"/>
              </w:rPr>
              <w:t>Nikola</w:t>
            </w:r>
          </w:p>
        </w:tc>
        <w:tc>
          <w:tcPr>
            <w:tcW w:w="1689" w:type="dxa"/>
            <w:gridSpan w:val="2"/>
          </w:tcPr>
          <w:p w:rsidR="00D57A58" w:rsidRDefault="00D57A58" w:rsidP="002C54C4">
            <w:pPr>
              <w:pStyle w:val="Normln1"/>
              <w:spacing w:line="360" w:lineRule="auto"/>
              <w:rPr>
                <w:b/>
                <w:color w:val="FFFFFF"/>
                <w:sz w:val="28"/>
                <w:szCs w:val="28"/>
              </w:rPr>
            </w:pPr>
          </w:p>
        </w:tc>
      </w:tr>
      <w:tr w:rsidR="00D57A58" w:rsidTr="002C54C4">
        <w:trPr>
          <w:gridAfter w:val="2"/>
          <w:wAfter w:w="1728" w:type="dxa"/>
          <w:trHeight w:val="483"/>
        </w:trPr>
        <w:tc>
          <w:tcPr>
            <w:tcW w:w="2427"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yellow"/>
              </w:rPr>
            </w:pPr>
            <w:r w:rsidRPr="00965D35">
              <w:rPr>
                <w:b/>
                <w:sz w:val="28"/>
                <w:szCs w:val="28"/>
                <w:highlight w:val="yellow"/>
              </w:rPr>
              <w:t>Šimerdová</w:t>
            </w:r>
          </w:p>
        </w:tc>
        <w:tc>
          <w:tcPr>
            <w:tcW w:w="1478"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yellow"/>
              </w:rPr>
            </w:pPr>
            <w:r w:rsidRPr="00965D35">
              <w:rPr>
                <w:b/>
                <w:sz w:val="28"/>
                <w:szCs w:val="28"/>
                <w:highlight w:val="yellow"/>
              </w:rPr>
              <w:t>Sára</w:t>
            </w:r>
          </w:p>
        </w:tc>
        <w:tc>
          <w:tcPr>
            <w:tcW w:w="1689" w:type="dxa"/>
            <w:gridSpan w:val="2"/>
          </w:tcPr>
          <w:p w:rsidR="00D57A58" w:rsidRDefault="00D57A58" w:rsidP="002C54C4">
            <w:pPr>
              <w:pStyle w:val="Normln1"/>
              <w:spacing w:line="360" w:lineRule="auto"/>
              <w:rPr>
                <w:b/>
                <w:sz w:val="28"/>
                <w:szCs w:val="28"/>
              </w:rPr>
            </w:pPr>
          </w:p>
        </w:tc>
      </w:tr>
      <w:tr w:rsidR="00D57A58" w:rsidTr="002C54C4">
        <w:trPr>
          <w:gridAfter w:val="2"/>
          <w:wAfter w:w="1728" w:type="dxa"/>
          <w:trHeight w:val="483"/>
        </w:trPr>
        <w:tc>
          <w:tcPr>
            <w:tcW w:w="2427"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darkGreen"/>
              </w:rPr>
            </w:pPr>
            <w:r w:rsidRPr="00965D35">
              <w:rPr>
                <w:b/>
                <w:sz w:val="28"/>
                <w:szCs w:val="28"/>
                <w:highlight w:val="darkGreen"/>
              </w:rPr>
              <w:t>Štefflová</w:t>
            </w:r>
          </w:p>
        </w:tc>
        <w:tc>
          <w:tcPr>
            <w:tcW w:w="1478"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darkGreen"/>
              </w:rPr>
            </w:pPr>
            <w:r w:rsidRPr="00965D35">
              <w:rPr>
                <w:b/>
                <w:sz w:val="28"/>
                <w:szCs w:val="28"/>
                <w:highlight w:val="darkGreen"/>
              </w:rPr>
              <w:t>Natálie</w:t>
            </w:r>
          </w:p>
        </w:tc>
        <w:tc>
          <w:tcPr>
            <w:tcW w:w="1689" w:type="dxa"/>
            <w:gridSpan w:val="2"/>
          </w:tcPr>
          <w:p w:rsidR="00D57A58" w:rsidRDefault="00D57A58" w:rsidP="002C54C4">
            <w:pPr>
              <w:pStyle w:val="Normln1"/>
              <w:spacing w:line="360" w:lineRule="auto"/>
              <w:rPr>
                <w:b/>
                <w:color w:val="FFFFFF"/>
                <w:sz w:val="28"/>
                <w:szCs w:val="28"/>
              </w:rPr>
            </w:pPr>
          </w:p>
        </w:tc>
      </w:tr>
      <w:tr w:rsidR="00D57A58" w:rsidTr="002C54C4">
        <w:trPr>
          <w:gridAfter w:val="2"/>
          <w:wAfter w:w="1728" w:type="dxa"/>
          <w:trHeight w:val="483"/>
        </w:trPr>
        <w:tc>
          <w:tcPr>
            <w:tcW w:w="2427"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blue"/>
              </w:rPr>
            </w:pPr>
            <w:r w:rsidRPr="00965D35">
              <w:rPr>
                <w:b/>
                <w:sz w:val="28"/>
                <w:szCs w:val="28"/>
                <w:highlight w:val="blue"/>
              </w:rPr>
              <w:t>Tokaryeva</w:t>
            </w:r>
          </w:p>
        </w:tc>
        <w:tc>
          <w:tcPr>
            <w:tcW w:w="1478"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blue"/>
              </w:rPr>
            </w:pPr>
            <w:r w:rsidRPr="00965D35">
              <w:rPr>
                <w:b/>
                <w:sz w:val="28"/>
                <w:szCs w:val="28"/>
                <w:highlight w:val="blue"/>
              </w:rPr>
              <w:t>Aneta</w:t>
            </w:r>
          </w:p>
        </w:tc>
        <w:tc>
          <w:tcPr>
            <w:tcW w:w="1689" w:type="dxa"/>
            <w:gridSpan w:val="2"/>
          </w:tcPr>
          <w:p w:rsidR="00D57A58" w:rsidRDefault="00D57A58" w:rsidP="002C54C4">
            <w:pPr>
              <w:pStyle w:val="Normln1"/>
              <w:spacing w:line="360" w:lineRule="auto"/>
              <w:rPr>
                <w:b/>
                <w:sz w:val="28"/>
                <w:szCs w:val="28"/>
              </w:rPr>
            </w:pPr>
          </w:p>
        </w:tc>
      </w:tr>
      <w:tr w:rsidR="00D57A58" w:rsidTr="002C54C4">
        <w:trPr>
          <w:gridAfter w:val="2"/>
          <w:wAfter w:w="1728" w:type="dxa"/>
          <w:trHeight w:val="483"/>
        </w:trPr>
        <w:tc>
          <w:tcPr>
            <w:tcW w:w="2427"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blue"/>
              </w:rPr>
            </w:pPr>
            <w:r w:rsidRPr="00965D35">
              <w:rPr>
                <w:b/>
                <w:sz w:val="28"/>
                <w:szCs w:val="28"/>
                <w:highlight w:val="blue"/>
              </w:rPr>
              <w:t>Tomis</w:t>
            </w:r>
          </w:p>
        </w:tc>
        <w:tc>
          <w:tcPr>
            <w:tcW w:w="1478"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blue"/>
              </w:rPr>
            </w:pPr>
            <w:r w:rsidRPr="00965D35">
              <w:rPr>
                <w:b/>
                <w:sz w:val="28"/>
                <w:szCs w:val="28"/>
                <w:highlight w:val="blue"/>
              </w:rPr>
              <w:t>Jiří</w:t>
            </w:r>
          </w:p>
        </w:tc>
        <w:tc>
          <w:tcPr>
            <w:tcW w:w="1689" w:type="dxa"/>
            <w:gridSpan w:val="2"/>
          </w:tcPr>
          <w:p w:rsidR="00D57A58" w:rsidRDefault="00D57A58" w:rsidP="002C54C4">
            <w:pPr>
              <w:pStyle w:val="Normln1"/>
              <w:spacing w:line="360" w:lineRule="auto"/>
              <w:rPr>
                <w:b/>
                <w:color w:val="FFFFFF"/>
                <w:sz w:val="28"/>
                <w:szCs w:val="28"/>
              </w:rPr>
            </w:pPr>
          </w:p>
        </w:tc>
      </w:tr>
      <w:tr w:rsidR="00D57A58" w:rsidTr="002C54C4">
        <w:trPr>
          <w:gridAfter w:val="2"/>
          <w:wAfter w:w="1728" w:type="dxa"/>
          <w:trHeight w:val="483"/>
        </w:trPr>
        <w:tc>
          <w:tcPr>
            <w:tcW w:w="2427" w:type="dxa"/>
            <w:tcBorders>
              <w:top w:val="nil"/>
              <w:left w:val="nil"/>
              <w:bottom w:val="nil"/>
              <w:right w:val="nil"/>
            </w:tcBorders>
            <w:shd w:val="clear" w:color="auto" w:fill="auto"/>
          </w:tcPr>
          <w:p w:rsidR="00D57A58" w:rsidRPr="005802FD" w:rsidRDefault="00D57A58" w:rsidP="002C54C4">
            <w:pPr>
              <w:pStyle w:val="Normln1"/>
              <w:spacing w:line="360" w:lineRule="auto"/>
              <w:rPr>
                <w:b/>
                <w:sz w:val="28"/>
                <w:szCs w:val="28"/>
                <w:highlight w:val="yellow"/>
              </w:rPr>
            </w:pPr>
            <w:r w:rsidRPr="005802FD">
              <w:rPr>
                <w:b/>
                <w:sz w:val="28"/>
                <w:szCs w:val="28"/>
                <w:highlight w:val="yellow"/>
              </w:rPr>
              <w:t>Vasylkiv</w:t>
            </w:r>
          </w:p>
        </w:tc>
        <w:tc>
          <w:tcPr>
            <w:tcW w:w="1478" w:type="dxa"/>
            <w:tcBorders>
              <w:top w:val="nil"/>
              <w:left w:val="nil"/>
              <w:bottom w:val="nil"/>
              <w:right w:val="nil"/>
            </w:tcBorders>
            <w:shd w:val="clear" w:color="auto" w:fill="auto"/>
          </w:tcPr>
          <w:p w:rsidR="00D57A58" w:rsidRPr="005802FD" w:rsidRDefault="00D57A58" w:rsidP="002C54C4">
            <w:pPr>
              <w:pStyle w:val="Normln1"/>
              <w:spacing w:line="360" w:lineRule="auto"/>
              <w:rPr>
                <w:b/>
                <w:sz w:val="28"/>
                <w:szCs w:val="28"/>
                <w:highlight w:val="yellow"/>
              </w:rPr>
            </w:pPr>
            <w:r w:rsidRPr="005802FD">
              <w:rPr>
                <w:b/>
                <w:sz w:val="28"/>
                <w:szCs w:val="28"/>
                <w:highlight w:val="yellow"/>
              </w:rPr>
              <w:t>Erika</w:t>
            </w:r>
          </w:p>
        </w:tc>
        <w:tc>
          <w:tcPr>
            <w:tcW w:w="1689" w:type="dxa"/>
            <w:gridSpan w:val="2"/>
          </w:tcPr>
          <w:p w:rsidR="00D57A58" w:rsidRDefault="00D57A58" w:rsidP="002C54C4">
            <w:pPr>
              <w:pStyle w:val="Normln1"/>
              <w:spacing w:line="360" w:lineRule="auto"/>
              <w:rPr>
                <w:b/>
                <w:sz w:val="28"/>
                <w:szCs w:val="28"/>
                <w:highlight w:val="yellow"/>
              </w:rPr>
            </w:pPr>
          </w:p>
        </w:tc>
      </w:tr>
      <w:tr w:rsidR="00D57A58" w:rsidTr="002C54C4">
        <w:trPr>
          <w:gridAfter w:val="2"/>
          <w:wAfter w:w="1728" w:type="dxa"/>
          <w:trHeight w:val="483"/>
        </w:trPr>
        <w:tc>
          <w:tcPr>
            <w:tcW w:w="2427" w:type="dxa"/>
            <w:tcBorders>
              <w:top w:val="nil"/>
              <w:left w:val="nil"/>
              <w:bottom w:val="nil"/>
              <w:right w:val="nil"/>
            </w:tcBorders>
            <w:shd w:val="clear" w:color="auto" w:fill="auto"/>
          </w:tcPr>
          <w:p w:rsidR="00D57A58" w:rsidRPr="005802FD" w:rsidRDefault="00D57A58" w:rsidP="002C54C4">
            <w:pPr>
              <w:pStyle w:val="Normln1"/>
              <w:spacing w:line="360" w:lineRule="auto"/>
              <w:rPr>
                <w:b/>
                <w:sz w:val="28"/>
                <w:szCs w:val="28"/>
                <w:highlight w:val="red"/>
              </w:rPr>
            </w:pPr>
            <w:r w:rsidRPr="005802FD">
              <w:rPr>
                <w:b/>
                <w:sz w:val="28"/>
                <w:szCs w:val="28"/>
                <w:highlight w:val="red"/>
              </w:rPr>
              <w:t>Vomáčková</w:t>
            </w:r>
          </w:p>
        </w:tc>
        <w:tc>
          <w:tcPr>
            <w:tcW w:w="1478" w:type="dxa"/>
            <w:tcBorders>
              <w:top w:val="nil"/>
              <w:left w:val="nil"/>
              <w:bottom w:val="nil"/>
              <w:right w:val="nil"/>
            </w:tcBorders>
            <w:shd w:val="clear" w:color="auto" w:fill="auto"/>
          </w:tcPr>
          <w:p w:rsidR="00D57A58" w:rsidRPr="005802FD" w:rsidRDefault="00D57A58" w:rsidP="002C54C4">
            <w:pPr>
              <w:pStyle w:val="Normln1"/>
              <w:spacing w:line="360" w:lineRule="auto"/>
              <w:rPr>
                <w:b/>
                <w:sz w:val="28"/>
                <w:szCs w:val="28"/>
                <w:highlight w:val="red"/>
              </w:rPr>
            </w:pPr>
            <w:r w:rsidRPr="005802FD">
              <w:rPr>
                <w:b/>
                <w:sz w:val="28"/>
                <w:szCs w:val="28"/>
                <w:highlight w:val="red"/>
              </w:rPr>
              <w:t>Natálie</w:t>
            </w:r>
          </w:p>
        </w:tc>
        <w:tc>
          <w:tcPr>
            <w:tcW w:w="1689" w:type="dxa"/>
            <w:gridSpan w:val="2"/>
          </w:tcPr>
          <w:p w:rsidR="00D57A58" w:rsidRDefault="00D57A58" w:rsidP="002C54C4">
            <w:pPr>
              <w:pStyle w:val="Normln1"/>
              <w:spacing w:line="360" w:lineRule="auto"/>
              <w:rPr>
                <w:b/>
                <w:sz w:val="28"/>
                <w:szCs w:val="28"/>
              </w:rPr>
            </w:pPr>
          </w:p>
        </w:tc>
      </w:tr>
      <w:tr w:rsidR="00D57A58" w:rsidTr="002C54C4">
        <w:trPr>
          <w:gridAfter w:val="4"/>
          <w:wAfter w:w="3417" w:type="dxa"/>
          <w:trHeight w:val="483"/>
        </w:trPr>
        <w:tc>
          <w:tcPr>
            <w:tcW w:w="2427"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yellow"/>
              </w:rPr>
            </w:pPr>
            <w:r w:rsidRPr="00965D35">
              <w:rPr>
                <w:b/>
                <w:sz w:val="28"/>
                <w:szCs w:val="28"/>
                <w:highlight w:val="yellow"/>
              </w:rPr>
              <w:t>Zima</w:t>
            </w:r>
          </w:p>
        </w:tc>
        <w:tc>
          <w:tcPr>
            <w:tcW w:w="1478" w:type="dxa"/>
            <w:tcBorders>
              <w:top w:val="nil"/>
              <w:left w:val="nil"/>
              <w:bottom w:val="nil"/>
              <w:right w:val="nil"/>
            </w:tcBorders>
            <w:shd w:val="clear" w:color="auto" w:fill="auto"/>
          </w:tcPr>
          <w:p w:rsidR="00D57A58" w:rsidRPr="00965D35" w:rsidRDefault="00D57A58" w:rsidP="002C54C4">
            <w:pPr>
              <w:pStyle w:val="Normln1"/>
              <w:spacing w:line="360" w:lineRule="auto"/>
              <w:rPr>
                <w:b/>
                <w:sz w:val="28"/>
                <w:szCs w:val="28"/>
                <w:highlight w:val="yellow"/>
              </w:rPr>
            </w:pPr>
            <w:r w:rsidRPr="00965D35">
              <w:rPr>
                <w:b/>
                <w:sz w:val="28"/>
                <w:szCs w:val="28"/>
                <w:highlight w:val="yellow"/>
              </w:rPr>
              <w:t>Jan</w:t>
            </w:r>
          </w:p>
        </w:tc>
      </w:tr>
    </w:tbl>
    <w:p w:rsidR="001C7492" w:rsidRDefault="001C7492">
      <w:pPr>
        <w:pStyle w:val="Normln1"/>
        <w:spacing w:line="276" w:lineRule="auto"/>
        <w:rPr>
          <w:rFonts w:ascii="Arial" w:eastAsia="Arial" w:hAnsi="Arial" w:cs="Arial"/>
          <w:b/>
          <w:sz w:val="28"/>
          <w:szCs w:val="28"/>
        </w:rPr>
        <w:sectPr w:rsidR="001C7492">
          <w:type w:val="continuous"/>
          <w:pgSz w:w="11906" w:h="16838"/>
          <w:pgMar w:top="1417" w:right="1417" w:bottom="1417" w:left="1417" w:header="708" w:footer="708" w:gutter="0"/>
          <w:cols w:num="2" w:space="708" w:equalWidth="0">
            <w:col w:w="4181" w:space="708"/>
            <w:col w:w="4181" w:space="0"/>
          </w:cols>
          <w:titlePg/>
        </w:sectPr>
      </w:pPr>
    </w:p>
    <w:p w:rsidR="001C7492" w:rsidRDefault="001C7492">
      <w:pPr>
        <w:pStyle w:val="Normln1"/>
        <w:widowControl w:val="0"/>
        <w:pBdr>
          <w:top w:val="nil"/>
          <w:left w:val="nil"/>
          <w:bottom w:val="nil"/>
          <w:right w:val="nil"/>
          <w:between w:val="nil"/>
        </w:pBdr>
        <w:spacing w:line="276" w:lineRule="auto"/>
        <w:rPr>
          <w:rFonts w:ascii="Arial" w:eastAsia="Arial" w:hAnsi="Arial" w:cs="Arial"/>
          <w:b/>
          <w:sz w:val="28"/>
          <w:szCs w:val="28"/>
        </w:rPr>
      </w:pPr>
    </w:p>
    <w:p w:rsidR="001C7492" w:rsidRDefault="00FF3989">
      <w:pPr>
        <w:pStyle w:val="Normln1"/>
        <w:spacing w:line="360" w:lineRule="auto"/>
        <w:jc w:val="both"/>
      </w:pPr>
      <w:r>
        <w:lastRenderedPageBreak/>
        <w:t>Práce ve skupinách nám umožňuje pracovat s menším počtem dětí, zařazovat složitější činnosti, individuální přístup a lepší kontrolu práce dětí.</w:t>
      </w:r>
    </w:p>
    <w:p w:rsidR="005612C9" w:rsidRDefault="005612C9">
      <w:pPr>
        <w:pStyle w:val="Normln1"/>
        <w:spacing w:line="360" w:lineRule="auto"/>
        <w:jc w:val="both"/>
      </w:pPr>
    </w:p>
    <w:p w:rsidR="005612C9" w:rsidRDefault="005612C9">
      <w:pPr>
        <w:pStyle w:val="Normln1"/>
        <w:spacing w:line="360" w:lineRule="auto"/>
        <w:jc w:val="both"/>
      </w:pPr>
    </w:p>
    <w:p w:rsidR="001C7492" w:rsidRDefault="00FF3989">
      <w:pPr>
        <w:pStyle w:val="Normln1"/>
        <w:spacing w:line="360" w:lineRule="auto"/>
        <w:jc w:val="both"/>
        <w:rPr>
          <w:color w:val="AA067B"/>
        </w:rPr>
      </w:pPr>
      <w:r>
        <w:rPr>
          <w:b/>
          <w:color w:val="AA067B"/>
          <w:sz w:val="28"/>
          <w:szCs w:val="28"/>
          <w:u w:val="single"/>
        </w:rPr>
        <w:t>3. Personální podmínky třídy:</w:t>
      </w:r>
    </w:p>
    <w:p w:rsidR="001C7492" w:rsidRDefault="00FF3989">
      <w:pPr>
        <w:pStyle w:val="Normln1"/>
        <w:spacing w:line="360" w:lineRule="auto"/>
      </w:pPr>
      <w:r>
        <w:rPr>
          <w:b/>
          <w:u w:val="single"/>
        </w:rPr>
        <w:t>Třídní učitelky:</w:t>
      </w:r>
      <w:r>
        <w:t xml:space="preserve"> </w:t>
      </w:r>
    </w:p>
    <w:p w:rsidR="001C7492" w:rsidRDefault="001C7492">
      <w:pPr>
        <w:pStyle w:val="Normln1"/>
        <w:spacing w:line="360" w:lineRule="auto"/>
      </w:pPr>
    </w:p>
    <w:p w:rsidR="001C7492" w:rsidRDefault="00FF3989">
      <w:pPr>
        <w:pStyle w:val="Normln1"/>
        <w:spacing w:line="360" w:lineRule="auto"/>
      </w:pPr>
      <w:r>
        <w:rPr>
          <w:highlight w:val="yellow"/>
          <w:u w:val="single"/>
        </w:rPr>
        <w:t>Bc. Jitka Vacková</w:t>
      </w:r>
      <w:r>
        <w:rPr>
          <w:u w:val="single"/>
        </w:rPr>
        <w:t>,</w:t>
      </w:r>
      <w:r>
        <w:t xml:space="preserve"> zástupkyně ředitelky MŠ.</w:t>
      </w:r>
    </w:p>
    <w:p w:rsidR="001C7492" w:rsidRDefault="00FF3989">
      <w:pPr>
        <w:pStyle w:val="Normln1"/>
        <w:spacing w:line="360" w:lineRule="auto"/>
        <w:jc w:val="both"/>
      </w:pPr>
      <w:r>
        <w:rPr>
          <w:b/>
        </w:rPr>
        <w:t>odborná kvalifikace</w:t>
      </w:r>
      <w:r>
        <w:t xml:space="preserve">: Střední pedagogická škola v Praze, obor učitelství pro MŠ (rok ukončení 1989), </w:t>
      </w:r>
    </w:p>
    <w:p w:rsidR="001C7492" w:rsidRDefault="00FF3989">
      <w:pPr>
        <w:pStyle w:val="Normln1"/>
        <w:spacing w:line="360" w:lineRule="auto"/>
        <w:jc w:val="both"/>
      </w:pPr>
      <w:r>
        <w:t>PedF UK Praha, bakalářské studium, obor Školský management (ukončeno v roce 2012)</w:t>
      </w:r>
    </w:p>
    <w:p w:rsidR="001C7492" w:rsidRDefault="001C7492">
      <w:pPr>
        <w:pStyle w:val="Normln1"/>
        <w:spacing w:line="360" w:lineRule="auto"/>
      </w:pPr>
    </w:p>
    <w:p w:rsidR="001C7492" w:rsidRDefault="00FF3989">
      <w:pPr>
        <w:pStyle w:val="Normln1"/>
        <w:spacing w:line="360" w:lineRule="auto"/>
      </w:pPr>
      <w:r>
        <w:rPr>
          <w:highlight w:val="yellow"/>
          <w:u w:val="single"/>
        </w:rPr>
        <w:t>Iva Nachtmanová, Dis.</w:t>
      </w:r>
      <w:r>
        <w:t xml:space="preserve"> učitelka MŠ</w:t>
      </w:r>
    </w:p>
    <w:p w:rsidR="001C7492" w:rsidRDefault="00FF3989">
      <w:pPr>
        <w:pStyle w:val="Normln1"/>
        <w:spacing w:line="360" w:lineRule="auto"/>
        <w:jc w:val="both"/>
      </w:pPr>
      <w:r>
        <w:rPr>
          <w:b/>
        </w:rPr>
        <w:t>odborná kvalifikace</w:t>
      </w:r>
      <w:r>
        <w:t>: Vyšší odborná a střední zemědělská škola v Benešově - agropodnikání (1997)</w:t>
      </w:r>
    </w:p>
    <w:p w:rsidR="001C7492" w:rsidRDefault="00FF3989">
      <w:pPr>
        <w:pStyle w:val="Normln1"/>
        <w:spacing w:line="360" w:lineRule="auto"/>
        <w:jc w:val="both"/>
      </w:pPr>
      <w:r>
        <w:t>Karlova Univerzita - pedagogická fakulta, kurz: esteticko-výchovné disciplíny integrované v předškolním vzdělávání (2012)</w:t>
      </w:r>
    </w:p>
    <w:p w:rsidR="001C7492" w:rsidRDefault="00D57A58">
      <w:pPr>
        <w:pStyle w:val="Normln1"/>
        <w:spacing w:line="360" w:lineRule="auto"/>
        <w:jc w:val="both"/>
      </w:pPr>
      <w:r>
        <w:t xml:space="preserve">Vyšší odborná </w:t>
      </w:r>
      <w:r w:rsidR="00FF3989">
        <w:t>škola pedagogická - Předškolní a mimoškolní pedagogika (2016)</w:t>
      </w:r>
    </w:p>
    <w:p w:rsidR="001C7492" w:rsidRDefault="001C7492">
      <w:pPr>
        <w:pStyle w:val="Normln1"/>
        <w:spacing w:line="360" w:lineRule="auto"/>
        <w:jc w:val="both"/>
      </w:pPr>
    </w:p>
    <w:p w:rsidR="001C7492" w:rsidRDefault="00FF3989">
      <w:pPr>
        <w:pStyle w:val="Normln1"/>
        <w:spacing w:line="360" w:lineRule="auto"/>
        <w:jc w:val="both"/>
      </w:pPr>
      <w:r>
        <w:rPr>
          <w:highlight w:val="yellow"/>
          <w:u w:val="single"/>
        </w:rPr>
        <w:t>Jitka Veselková</w:t>
      </w:r>
      <w:r>
        <w:t>, asistentka pedagoga</w:t>
      </w:r>
    </w:p>
    <w:p w:rsidR="001C7492" w:rsidRDefault="00FF3989">
      <w:pPr>
        <w:pStyle w:val="Normln1"/>
        <w:spacing w:line="360" w:lineRule="auto"/>
        <w:jc w:val="both"/>
      </w:pPr>
      <w:r>
        <w:rPr>
          <w:b/>
        </w:rPr>
        <w:t>odborná kvalifikace</w:t>
      </w:r>
      <w:r>
        <w:t>: Střední pedagogická škola Nová Paka, obor Učitelství pro mateřské školy</w:t>
      </w:r>
    </w:p>
    <w:p w:rsidR="001C7492" w:rsidRDefault="001C7492">
      <w:pPr>
        <w:pStyle w:val="Normln1"/>
        <w:spacing w:line="360" w:lineRule="auto"/>
      </w:pPr>
    </w:p>
    <w:p w:rsidR="001C7492" w:rsidRDefault="00FF3989">
      <w:pPr>
        <w:pStyle w:val="Normln1"/>
        <w:spacing w:line="360" w:lineRule="auto"/>
        <w:rPr>
          <w:b/>
          <w:color w:val="AA067B"/>
          <w:sz w:val="28"/>
          <w:szCs w:val="28"/>
          <w:u w:val="single"/>
        </w:rPr>
      </w:pPr>
      <w:r>
        <w:rPr>
          <w:b/>
          <w:color w:val="AA067B"/>
          <w:sz w:val="28"/>
          <w:szCs w:val="28"/>
          <w:u w:val="single"/>
        </w:rPr>
        <w:t>4. Hlavní myšlenka, obsah a cíle TVP:</w:t>
      </w:r>
    </w:p>
    <w:p w:rsidR="001C7492" w:rsidRDefault="00FF3989">
      <w:pPr>
        <w:pStyle w:val="Normln1"/>
        <w:spacing w:line="360" w:lineRule="auto"/>
        <w:ind w:firstLine="708"/>
        <w:jc w:val="both"/>
      </w:pPr>
      <w:r>
        <w:t xml:space="preserve">Třídní vzdělávací program je otevřený dokument, který je během školního roku průběžně doplňován a obměňován. Vychází ze školního vzdělávacího programu. </w:t>
      </w:r>
    </w:p>
    <w:p w:rsidR="001C7492" w:rsidRDefault="00FF3989">
      <w:pPr>
        <w:pStyle w:val="Normln1"/>
        <w:spacing w:line="360" w:lineRule="auto"/>
        <w:ind w:firstLine="708"/>
        <w:jc w:val="both"/>
        <w:rPr>
          <w:b/>
        </w:rPr>
      </w:pPr>
      <w:r>
        <w:rPr>
          <w:b/>
        </w:rPr>
        <w:t>Hlavní myšlenkou TVP je přiměřenou formou seznamovat děti s některými českými pranostikami, v nichž je cítit spojení s přírodou. Lidové pranostiky patří ke kulturním hodnotám, které v současné době bývají trochu zanedbávané.  Proto chceme ukázat dětem, že současný životní styl se v mnohém liší od života lidí v minulosti a vést je k tomu, aby si vážily nejen přírody, ale i věcí a práce ostatních.</w:t>
      </w:r>
    </w:p>
    <w:p w:rsidR="001C7492" w:rsidRDefault="00FF3989">
      <w:pPr>
        <w:pStyle w:val="Normln1"/>
        <w:spacing w:line="360" w:lineRule="auto"/>
        <w:ind w:firstLine="708"/>
        <w:jc w:val="both"/>
        <w:rPr>
          <w:b/>
        </w:rPr>
      </w:pPr>
      <w:r>
        <w:rPr>
          <w:b/>
        </w:rPr>
        <w:t>Hlavním cílem je připravit děti na vstup do základní školy, a to jak z hlediska znalostí a dovedností, tak z hlediska samostatnosti, úrovně komunikace a zodpovědnosti za své chování a rozhodnutí. Naším cílem je, aby dítě bylo schopno učit se, získávat informace a používat je v praxi.</w:t>
      </w:r>
    </w:p>
    <w:p w:rsidR="001C7492" w:rsidRDefault="001C7492">
      <w:pPr>
        <w:pStyle w:val="Normln1"/>
        <w:spacing w:line="360" w:lineRule="auto"/>
        <w:rPr>
          <w:b/>
        </w:rPr>
      </w:pPr>
    </w:p>
    <w:p w:rsidR="001C7492" w:rsidRDefault="00FF3989">
      <w:pPr>
        <w:pStyle w:val="Normln1"/>
        <w:spacing w:line="360" w:lineRule="auto"/>
        <w:ind w:firstLine="708"/>
        <w:jc w:val="both"/>
      </w:pPr>
      <w:r>
        <w:t xml:space="preserve">Tematické bloky se budou opírat o české pranostiky, což je naše literární lidové bohatství a stojí za to předávat ho dalším pokolením. </w:t>
      </w:r>
      <w:r>
        <w:rPr>
          <w:color w:val="000000"/>
        </w:rPr>
        <w:t>V dobách našich předků žádná předpověď počasí neexistovala, vymysleli si proto různé pranostiky, podle kterých byli schopni si počasí předpovědět sami</w:t>
      </w:r>
      <w:r>
        <w:rPr>
          <w:rFonts w:ascii="Open Sans" w:eastAsia="Open Sans" w:hAnsi="Open Sans" w:cs="Open Sans"/>
          <w:color w:val="000000"/>
          <w:sz w:val="17"/>
          <w:szCs w:val="17"/>
        </w:rPr>
        <w:t>.</w:t>
      </w:r>
      <w:r>
        <w:t xml:space="preserve"> Pranostiky se obecně vztahují k jednotlivým měsícům, což využijeme k sestavení tematických bloků. Frekvence integrovaných bloků bude zpravidla měsíční, bloky budou podrobně zpracované a budou se v nich odrážet témata vztahující se k pranostikám na daný měsíc. </w:t>
      </w:r>
    </w:p>
    <w:p w:rsidR="001C7492" w:rsidRDefault="00FF3989">
      <w:pPr>
        <w:pStyle w:val="Normln1"/>
        <w:spacing w:line="360" w:lineRule="auto"/>
        <w:ind w:firstLine="708"/>
        <w:jc w:val="both"/>
      </w:pPr>
      <w:r>
        <w:t>Samozřejmostí budou mimořádná témata, reagující na aktuální události.</w:t>
      </w:r>
    </w:p>
    <w:p w:rsidR="001C7492" w:rsidRDefault="00FF3989">
      <w:pPr>
        <w:pStyle w:val="Normln1"/>
        <w:spacing w:line="360" w:lineRule="auto"/>
        <w:ind w:firstLine="708"/>
        <w:jc w:val="both"/>
      </w:pPr>
      <w:r>
        <w:rPr>
          <w:b/>
        </w:rPr>
        <w:t>Zpracovaná nabídka témat je jen vodítkem, nikoli dogmatem.</w:t>
      </w:r>
    </w:p>
    <w:p w:rsidR="001C7492" w:rsidRDefault="00FF3989" w:rsidP="005612C9">
      <w:pPr>
        <w:pStyle w:val="Normln1"/>
        <w:spacing w:line="360" w:lineRule="auto"/>
        <w:ind w:firstLine="708"/>
        <w:jc w:val="both"/>
      </w:pPr>
      <w:r>
        <w:t xml:space="preserve">  </w:t>
      </w:r>
    </w:p>
    <w:p w:rsidR="001C7492" w:rsidRPr="00FF3989" w:rsidRDefault="00FF3989" w:rsidP="00FF3989">
      <w:pPr>
        <w:pStyle w:val="Normln1"/>
        <w:spacing w:line="360" w:lineRule="auto"/>
        <w:jc w:val="both"/>
      </w:pPr>
      <w:r>
        <w:rPr>
          <w:highlight w:val="yellow"/>
        </w:rPr>
        <w:t>Za prioritu považujeme nadále spolupráci s rodinou</w:t>
      </w:r>
    </w:p>
    <w:p w:rsidR="005612C9" w:rsidRDefault="005612C9">
      <w:pPr>
        <w:pStyle w:val="Normln1"/>
        <w:spacing w:line="360" w:lineRule="auto"/>
        <w:rPr>
          <w:b/>
          <w:color w:val="AA067B"/>
          <w:sz w:val="28"/>
          <w:szCs w:val="28"/>
          <w:u w:val="single"/>
        </w:rPr>
      </w:pPr>
    </w:p>
    <w:p w:rsidR="001C7492" w:rsidRDefault="00FF3989">
      <w:pPr>
        <w:pStyle w:val="Normln1"/>
        <w:spacing w:line="360" w:lineRule="auto"/>
        <w:rPr>
          <w:color w:val="AA067B"/>
        </w:rPr>
      </w:pPr>
      <w:r>
        <w:rPr>
          <w:b/>
          <w:color w:val="AA067B"/>
          <w:sz w:val="28"/>
          <w:szCs w:val="28"/>
          <w:u w:val="single"/>
        </w:rPr>
        <w:t xml:space="preserve">5. Dílčí cíle: </w:t>
      </w:r>
    </w:p>
    <w:p w:rsidR="001C7492" w:rsidRDefault="00FF3989">
      <w:pPr>
        <w:pStyle w:val="Normln1"/>
        <w:rPr>
          <w:b/>
          <w:u w:val="single"/>
        </w:rPr>
      </w:pPr>
      <w:r>
        <w:rPr>
          <w:b/>
          <w:u w:val="single"/>
        </w:rPr>
        <w:t xml:space="preserve">  5.1. Dítě a jeho tělo:</w:t>
      </w:r>
    </w:p>
    <w:p w:rsidR="001C7492" w:rsidRDefault="001C7492">
      <w:pPr>
        <w:pStyle w:val="Normln1"/>
        <w:rPr>
          <w:b/>
          <w:u w:val="single"/>
        </w:rPr>
      </w:pPr>
    </w:p>
    <w:p w:rsidR="001C7492" w:rsidRDefault="00FF3989">
      <w:pPr>
        <w:pStyle w:val="Normln1"/>
        <w:spacing w:line="360" w:lineRule="auto"/>
        <w:rPr>
          <w:i/>
        </w:rPr>
      </w:pPr>
      <w:r>
        <w:t>- osvojit si zvýšené hygienické návyky v souvislosti s pandemií Covid-19 (</w:t>
      </w:r>
      <w:r>
        <w:rPr>
          <w:i/>
        </w:rPr>
        <w:t>mytí</w:t>
      </w:r>
      <w:r>
        <w:t xml:space="preserve"> a </w:t>
      </w:r>
      <w:r>
        <w:rPr>
          <w:i/>
        </w:rPr>
        <w:t>dezinfekce rukou, manipulace s rouškami a jejich nošení, správná hygiena při respiračních onemocněních…)</w:t>
      </w:r>
    </w:p>
    <w:p w:rsidR="001C7492" w:rsidRDefault="00FF3989">
      <w:pPr>
        <w:pStyle w:val="Normln1"/>
        <w:spacing w:line="360" w:lineRule="auto"/>
        <w:jc w:val="both"/>
        <w:rPr>
          <w:i/>
        </w:rPr>
      </w:pPr>
      <w:r>
        <w:t xml:space="preserve">- zvládnout hygienické návyky a samostatnost při sebeobsluze </w:t>
      </w:r>
      <w:r>
        <w:rPr>
          <w:i/>
        </w:rPr>
        <w:t xml:space="preserve">(dítě by mělo být zcela </w:t>
      </w:r>
    </w:p>
    <w:p w:rsidR="001C7492" w:rsidRDefault="00FF3989">
      <w:pPr>
        <w:pStyle w:val="Normln1"/>
        <w:spacing w:line="360" w:lineRule="auto"/>
        <w:jc w:val="both"/>
        <w:rPr>
          <w:i/>
        </w:rPr>
      </w:pPr>
      <w:r>
        <w:rPr>
          <w:i/>
        </w:rPr>
        <w:t xml:space="preserve">  samostatné na WC, trénovat zavazování tkaniček)</w:t>
      </w:r>
    </w:p>
    <w:p w:rsidR="001C7492" w:rsidRDefault="00FF3989">
      <w:pPr>
        <w:pStyle w:val="Normln1"/>
        <w:spacing w:line="360" w:lineRule="auto"/>
        <w:jc w:val="both"/>
        <w:rPr>
          <w:i/>
        </w:rPr>
      </w:pPr>
      <w:r>
        <w:t xml:space="preserve">- dále rozvíjet základní pohybové dovednosti </w:t>
      </w:r>
      <w:r>
        <w:rPr>
          <w:i/>
        </w:rPr>
        <w:t xml:space="preserve">(dítě by mělo zvládnout kotoul vpřed, házení a  </w:t>
      </w:r>
    </w:p>
    <w:p w:rsidR="001C7492" w:rsidRDefault="00FF3989">
      <w:pPr>
        <w:pStyle w:val="Normln1"/>
        <w:spacing w:line="360" w:lineRule="auto"/>
        <w:jc w:val="both"/>
        <w:rPr>
          <w:i/>
        </w:rPr>
      </w:pPr>
      <w:r>
        <w:rPr>
          <w:i/>
        </w:rPr>
        <w:t xml:space="preserve">  chytání míče, užívat různé náčiní, nářadí)</w:t>
      </w:r>
    </w:p>
    <w:p w:rsidR="001C7492" w:rsidRDefault="00FF3989">
      <w:pPr>
        <w:pStyle w:val="Normln1"/>
        <w:spacing w:line="360" w:lineRule="auto"/>
        <w:jc w:val="both"/>
      </w:pPr>
      <w:r>
        <w:t>- zachovávat správné držení těla</w:t>
      </w:r>
    </w:p>
    <w:p w:rsidR="001C7492" w:rsidRDefault="00FF3989">
      <w:pPr>
        <w:pStyle w:val="Normln1"/>
        <w:spacing w:line="360" w:lineRule="auto"/>
        <w:jc w:val="both"/>
        <w:rPr>
          <w:i/>
        </w:rPr>
      </w:pPr>
      <w:r>
        <w:t>- zvládnout zásady správného stolování (</w:t>
      </w:r>
      <w:r>
        <w:rPr>
          <w:i/>
        </w:rPr>
        <w:t>jíst příborem včetně nože)</w:t>
      </w:r>
    </w:p>
    <w:p w:rsidR="001C7492" w:rsidRDefault="00FF3989">
      <w:pPr>
        <w:pStyle w:val="Normln1"/>
        <w:spacing w:line="360" w:lineRule="auto"/>
        <w:jc w:val="both"/>
      </w:pPr>
      <w:r>
        <w:t>- vědomě napodobit jednoduchý pohyb podle vzoru</w:t>
      </w:r>
    </w:p>
    <w:p w:rsidR="001C7492" w:rsidRDefault="00FF3989">
      <w:pPr>
        <w:pStyle w:val="Normln1"/>
        <w:spacing w:line="360" w:lineRule="auto"/>
        <w:jc w:val="both"/>
      </w:pPr>
      <w:r>
        <w:t xml:space="preserve">- dodržovat hlasovou hygienu </w:t>
      </w:r>
      <w:r>
        <w:rPr>
          <w:i/>
        </w:rPr>
        <w:t>(ovládat intonaci hlasu, umět šeptat))</w:t>
      </w:r>
    </w:p>
    <w:p w:rsidR="001C7492" w:rsidRDefault="00FF3989">
      <w:pPr>
        <w:pStyle w:val="Normln1"/>
        <w:spacing w:line="360" w:lineRule="auto"/>
        <w:jc w:val="both"/>
        <w:rPr>
          <w:i/>
        </w:rPr>
      </w:pPr>
      <w:r>
        <w:t xml:space="preserve">- sladit pohyb se zpěvem </w:t>
      </w:r>
      <w:r>
        <w:rPr>
          <w:i/>
        </w:rPr>
        <w:t>(dodržet rytmus)</w:t>
      </w:r>
    </w:p>
    <w:p w:rsidR="001C7492" w:rsidRDefault="00FF3989">
      <w:pPr>
        <w:pStyle w:val="Normln1"/>
        <w:spacing w:line="360" w:lineRule="auto"/>
        <w:jc w:val="both"/>
        <w:rPr>
          <w:i/>
        </w:rPr>
      </w:pPr>
      <w:r>
        <w:rPr>
          <w:i/>
        </w:rPr>
        <w:t xml:space="preserve">- </w:t>
      </w:r>
      <w:r>
        <w:t xml:space="preserve">ovládat koordinaci ruky a oka </w:t>
      </w:r>
      <w:r>
        <w:rPr>
          <w:i/>
        </w:rPr>
        <w:t>(správně držet tužku, vést stopu zleva doprava)</w:t>
      </w:r>
    </w:p>
    <w:p w:rsidR="001C7492" w:rsidRDefault="00FF3989">
      <w:pPr>
        <w:pStyle w:val="Normln1"/>
        <w:spacing w:line="360" w:lineRule="auto"/>
        <w:jc w:val="both"/>
      </w:pPr>
      <w:r>
        <w:rPr>
          <w:i/>
        </w:rPr>
        <w:t xml:space="preserve">- </w:t>
      </w:r>
      <w:r>
        <w:t>pojmenovat části těla a některé orgány</w:t>
      </w:r>
    </w:p>
    <w:p w:rsidR="001C7492" w:rsidRDefault="00FF3989">
      <w:pPr>
        <w:pStyle w:val="Normln1"/>
        <w:spacing w:line="360" w:lineRule="auto"/>
        <w:jc w:val="both"/>
      </w:pPr>
      <w:r>
        <w:t xml:space="preserve">- mít povědomí o způsobech ochrany zdraví, o významu péče o čistotu, aktivního pohybu a </w:t>
      </w:r>
    </w:p>
    <w:p w:rsidR="001C7492" w:rsidRDefault="00FF3989">
      <w:pPr>
        <w:pStyle w:val="Normln1"/>
        <w:spacing w:line="360" w:lineRule="auto"/>
        <w:jc w:val="both"/>
      </w:pPr>
      <w:r>
        <w:t xml:space="preserve">  zdravé výživy</w:t>
      </w:r>
    </w:p>
    <w:p w:rsidR="001C7492" w:rsidRDefault="001C7492">
      <w:pPr>
        <w:pStyle w:val="Normln1"/>
        <w:spacing w:line="360" w:lineRule="auto"/>
        <w:rPr>
          <w:b/>
          <w:u w:val="single"/>
        </w:rPr>
      </w:pPr>
    </w:p>
    <w:p w:rsidR="00B83A3C" w:rsidRDefault="00B83A3C">
      <w:pPr>
        <w:pStyle w:val="Normln1"/>
        <w:spacing w:line="360" w:lineRule="auto"/>
        <w:rPr>
          <w:b/>
          <w:u w:val="single"/>
        </w:rPr>
      </w:pPr>
    </w:p>
    <w:p w:rsidR="001C7492" w:rsidRDefault="00FF3989">
      <w:pPr>
        <w:pStyle w:val="Normln1"/>
        <w:spacing w:line="360" w:lineRule="auto"/>
      </w:pPr>
      <w:r>
        <w:rPr>
          <w:b/>
          <w:u w:val="single"/>
        </w:rPr>
        <w:lastRenderedPageBreak/>
        <w:t>5.2. Dítě a jeho psychika:</w:t>
      </w:r>
    </w:p>
    <w:p w:rsidR="001C7492" w:rsidRDefault="00FF3989">
      <w:pPr>
        <w:pStyle w:val="Normln1"/>
        <w:spacing w:line="360" w:lineRule="auto"/>
        <w:jc w:val="both"/>
        <w:rPr>
          <w:i/>
        </w:rPr>
      </w:pPr>
      <w:r>
        <w:t xml:space="preserve">- zvládnout souvislý řečový projev, formulovat otázky, vést rozhovor </w:t>
      </w:r>
      <w:r>
        <w:rPr>
          <w:i/>
        </w:rPr>
        <w:t xml:space="preserve">(mluvit zřetelně, </w:t>
      </w:r>
    </w:p>
    <w:p w:rsidR="001C7492" w:rsidRDefault="00FF3989">
      <w:pPr>
        <w:pStyle w:val="Normln1"/>
        <w:spacing w:line="360" w:lineRule="auto"/>
        <w:jc w:val="both"/>
        <w:rPr>
          <w:i/>
        </w:rPr>
      </w:pPr>
      <w:r>
        <w:rPr>
          <w:i/>
        </w:rPr>
        <w:t xml:space="preserve">  odpovídat na zadaný dotaz, mluvit gramaticky správně, vyslovovat dobře všechny hlásky)</w:t>
      </w:r>
    </w:p>
    <w:p w:rsidR="001C7492" w:rsidRDefault="00FF3989">
      <w:pPr>
        <w:pStyle w:val="Normln1"/>
        <w:spacing w:line="360" w:lineRule="auto"/>
        <w:jc w:val="both"/>
      </w:pPr>
      <w:r>
        <w:t>- dále rozvíjet slovní zásobu</w:t>
      </w:r>
    </w:p>
    <w:p w:rsidR="001C7492" w:rsidRDefault="00FF3989">
      <w:pPr>
        <w:pStyle w:val="Normln1"/>
        <w:spacing w:line="360" w:lineRule="auto"/>
        <w:jc w:val="both"/>
      </w:pPr>
      <w:r>
        <w:t>- umět naslouchat druhým</w:t>
      </w:r>
    </w:p>
    <w:p w:rsidR="001C7492" w:rsidRDefault="00FF3989">
      <w:pPr>
        <w:pStyle w:val="Normln1"/>
        <w:spacing w:line="360" w:lineRule="auto"/>
        <w:jc w:val="both"/>
      </w:pPr>
      <w:r>
        <w:t>- umět komunikovat s vrstevníky i s dospělými, dodržovat komunikační pravidla</w:t>
      </w:r>
    </w:p>
    <w:p w:rsidR="001C7492" w:rsidRDefault="00FF3989">
      <w:pPr>
        <w:pStyle w:val="Normln1"/>
        <w:spacing w:line="360" w:lineRule="auto"/>
        <w:jc w:val="both"/>
      </w:pPr>
      <w:r>
        <w:t>- osvojit si dovednosti, které předcházejí čtení a psaní</w:t>
      </w:r>
    </w:p>
    <w:p w:rsidR="001C7492" w:rsidRDefault="00FF3989">
      <w:pPr>
        <w:pStyle w:val="Normln1"/>
        <w:spacing w:line="360" w:lineRule="auto"/>
        <w:jc w:val="both"/>
      </w:pPr>
      <w:r>
        <w:t>- umět samostatně vyslovit svůj názor, pocit, myšlenku</w:t>
      </w:r>
    </w:p>
    <w:p w:rsidR="001C7492" w:rsidRDefault="00FF3989">
      <w:pPr>
        <w:pStyle w:val="Normln1"/>
        <w:spacing w:line="360" w:lineRule="auto"/>
        <w:jc w:val="both"/>
      </w:pPr>
      <w:r>
        <w:t>- používat gesta</w:t>
      </w:r>
    </w:p>
    <w:p w:rsidR="001C7492" w:rsidRDefault="00FF3989">
      <w:pPr>
        <w:pStyle w:val="Normln1"/>
        <w:spacing w:line="360" w:lineRule="auto"/>
        <w:jc w:val="both"/>
      </w:pPr>
      <w:r>
        <w:t>- přizpůsobovat se změnám a okolnostem</w:t>
      </w:r>
    </w:p>
    <w:p w:rsidR="001C7492" w:rsidRDefault="00FF3989">
      <w:pPr>
        <w:pStyle w:val="Normln1"/>
        <w:spacing w:line="360" w:lineRule="auto"/>
        <w:jc w:val="both"/>
      </w:pPr>
      <w:r>
        <w:t>- rozvíjet logické myšlení, paměť (</w:t>
      </w:r>
      <w:r>
        <w:rPr>
          <w:i/>
        </w:rPr>
        <w:t>naučit se nazpaměť krátké texty)</w:t>
      </w:r>
    </w:p>
    <w:p w:rsidR="001C7492" w:rsidRPr="00FF3989" w:rsidRDefault="00FF3989" w:rsidP="00FF3989">
      <w:pPr>
        <w:pStyle w:val="Normln1"/>
        <w:spacing w:line="360" w:lineRule="auto"/>
        <w:jc w:val="both"/>
      </w:pPr>
      <w:r>
        <w:t>- soustředit se a udržet pozornost</w:t>
      </w:r>
    </w:p>
    <w:p w:rsidR="001C7492" w:rsidRDefault="001C7492">
      <w:pPr>
        <w:pStyle w:val="Normln1"/>
        <w:spacing w:line="360" w:lineRule="auto"/>
        <w:rPr>
          <w:b/>
          <w:u w:val="single"/>
        </w:rPr>
      </w:pPr>
    </w:p>
    <w:p w:rsidR="00FF3989" w:rsidRDefault="00FF3989">
      <w:pPr>
        <w:pStyle w:val="Normln1"/>
        <w:spacing w:line="360" w:lineRule="auto"/>
        <w:rPr>
          <w:b/>
          <w:u w:val="single"/>
        </w:rPr>
      </w:pPr>
    </w:p>
    <w:p w:rsidR="001C7492" w:rsidRDefault="00FF3989">
      <w:pPr>
        <w:pStyle w:val="Normln1"/>
        <w:spacing w:line="360" w:lineRule="auto"/>
      </w:pPr>
      <w:r>
        <w:rPr>
          <w:b/>
          <w:u w:val="single"/>
        </w:rPr>
        <w:t xml:space="preserve"> 5.3. Dítě a ten druhý:</w:t>
      </w:r>
    </w:p>
    <w:p w:rsidR="001C7492" w:rsidRDefault="00FF3989">
      <w:pPr>
        <w:pStyle w:val="Normln1"/>
        <w:spacing w:line="360" w:lineRule="auto"/>
        <w:jc w:val="both"/>
      </w:pPr>
      <w:r>
        <w:t>- rozvíjet sounáležitost se skupinou vrstevníků</w:t>
      </w:r>
    </w:p>
    <w:p w:rsidR="001C7492" w:rsidRDefault="00FF3989">
      <w:pPr>
        <w:pStyle w:val="Normln1"/>
        <w:spacing w:line="360" w:lineRule="auto"/>
        <w:jc w:val="both"/>
      </w:pPr>
      <w:r>
        <w:t>- vést děti k hezkému vztahu ke kamarádům</w:t>
      </w:r>
    </w:p>
    <w:p w:rsidR="001C7492" w:rsidRDefault="00FF3989">
      <w:pPr>
        <w:pStyle w:val="Normln1"/>
        <w:spacing w:line="360" w:lineRule="auto"/>
        <w:jc w:val="both"/>
      </w:pPr>
      <w:r>
        <w:t>- dodržovat dohodnutá třídní pravidla</w:t>
      </w:r>
    </w:p>
    <w:p w:rsidR="001C7492" w:rsidRDefault="00FF3989">
      <w:pPr>
        <w:pStyle w:val="Normln1"/>
        <w:spacing w:line="360" w:lineRule="auto"/>
        <w:jc w:val="both"/>
      </w:pPr>
      <w:r>
        <w:t>- rozlišovat vhodnost oslovování i tykání a vykání</w:t>
      </w:r>
    </w:p>
    <w:p w:rsidR="001C7492" w:rsidRDefault="00FF3989">
      <w:pPr>
        <w:pStyle w:val="Normln1"/>
        <w:spacing w:line="360" w:lineRule="auto"/>
        <w:jc w:val="both"/>
        <w:rPr>
          <w:i/>
        </w:rPr>
      </w:pPr>
      <w:r>
        <w:t>- učit se uzavírat kompromisy, řešit konflikt dohodou (</w:t>
      </w:r>
      <w:r>
        <w:rPr>
          <w:i/>
        </w:rPr>
        <w:t xml:space="preserve">přijmout princip hlasování, umět  </w:t>
      </w:r>
    </w:p>
    <w:p w:rsidR="001C7492" w:rsidRDefault="00FF3989">
      <w:pPr>
        <w:pStyle w:val="Normln1"/>
        <w:spacing w:line="360" w:lineRule="auto"/>
        <w:jc w:val="both"/>
        <w:rPr>
          <w:i/>
        </w:rPr>
      </w:pPr>
      <w:r>
        <w:rPr>
          <w:i/>
        </w:rPr>
        <w:t xml:space="preserve">  prohrávat)</w:t>
      </w:r>
    </w:p>
    <w:p w:rsidR="001C7492" w:rsidRDefault="00FF3989">
      <w:pPr>
        <w:pStyle w:val="Normln1"/>
        <w:spacing w:line="360" w:lineRule="auto"/>
        <w:jc w:val="both"/>
      </w:pPr>
      <w:r>
        <w:t>- učit se toleranci a ohleduplnosti k druhým</w:t>
      </w:r>
    </w:p>
    <w:p w:rsidR="001C7492" w:rsidRDefault="00FF3989">
      <w:pPr>
        <w:pStyle w:val="Normln1"/>
        <w:spacing w:line="360" w:lineRule="auto"/>
        <w:jc w:val="both"/>
      </w:pPr>
      <w:r>
        <w:t>- uvědomovat si možné nebezpečí, se kterým se může ve svém okolí setkat</w:t>
      </w:r>
    </w:p>
    <w:p w:rsidR="001C7492" w:rsidRDefault="00FF3989">
      <w:pPr>
        <w:pStyle w:val="Normln1"/>
        <w:spacing w:line="360" w:lineRule="auto"/>
        <w:jc w:val="both"/>
      </w:pPr>
      <w:r>
        <w:t>- seznamovat se s řešením krizových situací</w:t>
      </w:r>
    </w:p>
    <w:p w:rsidR="001C7492" w:rsidRDefault="001C7492">
      <w:pPr>
        <w:pStyle w:val="Normln1"/>
        <w:spacing w:line="360" w:lineRule="auto"/>
      </w:pPr>
    </w:p>
    <w:p w:rsidR="001C7492" w:rsidRDefault="001C7492">
      <w:pPr>
        <w:pStyle w:val="Normln1"/>
        <w:spacing w:line="360" w:lineRule="auto"/>
      </w:pPr>
    </w:p>
    <w:p w:rsidR="001C7492" w:rsidRDefault="00FF3989">
      <w:pPr>
        <w:pStyle w:val="Normln1"/>
        <w:spacing w:line="360" w:lineRule="auto"/>
        <w:rPr>
          <w:b/>
          <w:u w:val="single"/>
        </w:rPr>
      </w:pPr>
      <w:r>
        <w:rPr>
          <w:b/>
          <w:u w:val="single"/>
        </w:rPr>
        <w:t>5.4. Dítě a společnost:</w:t>
      </w:r>
    </w:p>
    <w:p w:rsidR="001C7492" w:rsidRDefault="00FF3989">
      <w:pPr>
        <w:pStyle w:val="Normln1"/>
        <w:spacing w:line="360" w:lineRule="auto"/>
        <w:rPr>
          <w:i/>
        </w:rPr>
      </w:pPr>
      <w:r>
        <w:t xml:space="preserve">- zvládnout základy společenského chování </w:t>
      </w:r>
      <w:r>
        <w:rPr>
          <w:i/>
        </w:rPr>
        <w:t>(pozdravit, poděkovat…)</w:t>
      </w:r>
    </w:p>
    <w:p w:rsidR="001C7492" w:rsidRDefault="00FF3989">
      <w:pPr>
        <w:pStyle w:val="Normln1"/>
        <w:spacing w:line="360" w:lineRule="auto"/>
      </w:pPr>
      <w:r>
        <w:rPr>
          <w:i/>
        </w:rPr>
        <w:t xml:space="preserve">- </w:t>
      </w:r>
      <w:r>
        <w:t>rozlišit společensky nežádoucí chování</w:t>
      </w:r>
    </w:p>
    <w:p w:rsidR="001C7492" w:rsidRDefault="00FF3989">
      <w:pPr>
        <w:pStyle w:val="Normln1"/>
        <w:spacing w:line="360" w:lineRule="auto"/>
        <w:rPr>
          <w:i/>
        </w:rPr>
      </w:pPr>
      <w:r>
        <w:t xml:space="preserve">- dodržovat pravidla her, nepodvádět </w:t>
      </w:r>
    </w:p>
    <w:p w:rsidR="001C7492" w:rsidRDefault="00FF3989">
      <w:pPr>
        <w:pStyle w:val="Normln1"/>
        <w:spacing w:line="360" w:lineRule="auto"/>
      </w:pPr>
      <w:r>
        <w:t>- vnímat odlišnosti mezi dětmi</w:t>
      </w:r>
    </w:p>
    <w:p w:rsidR="001C7492" w:rsidRDefault="00FF3989">
      <w:pPr>
        <w:pStyle w:val="Normln1"/>
        <w:spacing w:line="360" w:lineRule="auto"/>
      </w:pPr>
      <w:r>
        <w:t>- rozvíjet kulturně estetické dovednosti dětí</w:t>
      </w:r>
    </w:p>
    <w:p w:rsidR="001C7492" w:rsidRDefault="00FF3989">
      <w:pPr>
        <w:pStyle w:val="Normln1"/>
        <w:spacing w:line="360" w:lineRule="auto"/>
      </w:pPr>
      <w:r>
        <w:t>- získávat povědomí o společenském, kulturním i technickém prostředí</w:t>
      </w:r>
    </w:p>
    <w:p w:rsidR="001C7492" w:rsidRDefault="001C7492">
      <w:pPr>
        <w:pStyle w:val="Normln1"/>
        <w:spacing w:line="360" w:lineRule="auto"/>
      </w:pPr>
    </w:p>
    <w:p w:rsidR="001C7492" w:rsidRDefault="00FF3989">
      <w:pPr>
        <w:pStyle w:val="Normln1"/>
        <w:spacing w:line="360" w:lineRule="auto"/>
      </w:pPr>
      <w:r>
        <w:rPr>
          <w:b/>
          <w:u w:val="single"/>
        </w:rPr>
        <w:lastRenderedPageBreak/>
        <w:t>5.5. Dítě a svět:</w:t>
      </w:r>
    </w:p>
    <w:p w:rsidR="001C7492" w:rsidRDefault="001C7492">
      <w:pPr>
        <w:pStyle w:val="Normln1"/>
        <w:rPr>
          <w:b/>
          <w:u w:val="single"/>
        </w:rPr>
      </w:pPr>
    </w:p>
    <w:p w:rsidR="001C7492" w:rsidRDefault="00FF3989">
      <w:pPr>
        <w:pStyle w:val="Normln1"/>
        <w:spacing w:line="360" w:lineRule="auto"/>
        <w:jc w:val="both"/>
      </w:pPr>
      <w:r>
        <w:t>- poznávat a vážit si přírody ve všech jejích formách, všímat si změn v přírodě</w:t>
      </w:r>
    </w:p>
    <w:p w:rsidR="001C7492" w:rsidRDefault="00FF3989">
      <w:pPr>
        <w:pStyle w:val="Normln1"/>
        <w:spacing w:line="360" w:lineRule="auto"/>
        <w:jc w:val="both"/>
      </w:pPr>
      <w:r>
        <w:t>- orientovat se bezpečně ve známém prostředí</w:t>
      </w:r>
    </w:p>
    <w:p w:rsidR="001C7492" w:rsidRDefault="00FF3989">
      <w:pPr>
        <w:pStyle w:val="Normln1"/>
        <w:spacing w:line="360" w:lineRule="auto"/>
        <w:jc w:val="both"/>
      </w:pPr>
      <w:r>
        <w:t xml:space="preserve">- mít poznatky o své zemi </w:t>
      </w:r>
      <w:r>
        <w:rPr>
          <w:i/>
        </w:rPr>
        <w:t>(státní vlajka, hymna, prezident, hl. město...)</w:t>
      </w:r>
    </w:p>
    <w:p w:rsidR="001C7492" w:rsidRDefault="00FF3989">
      <w:pPr>
        <w:pStyle w:val="Normln1"/>
        <w:spacing w:line="360" w:lineRule="auto"/>
        <w:jc w:val="both"/>
      </w:pPr>
      <w:r>
        <w:t>- mít povědomí o významu životního prostředí pro člověka</w:t>
      </w:r>
    </w:p>
    <w:p w:rsidR="001C7492" w:rsidRDefault="00FF3989">
      <w:pPr>
        <w:pStyle w:val="Normln1"/>
        <w:spacing w:line="360" w:lineRule="auto"/>
        <w:jc w:val="both"/>
      </w:pPr>
      <w:r>
        <w:t>- seznamovat se s možnostmi pomoci při ochraně přírody</w:t>
      </w:r>
    </w:p>
    <w:p w:rsidR="001C7492" w:rsidRDefault="00FF3989" w:rsidP="00FF3989">
      <w:pPr>
        <w:pStyle w:val="Normln1"/>
        <w:spacing w:line="360" w:lineRule="auto"/>
        <w:jc w:val="both"/>
      </w:pPr>
      <w:r>
        <w:t>- seznamovat se s životem lidí a zvířat na celém světě</w:t>
      </w:r>
    </w:p>
    <w:p w:rsidR="00FF3989" w:rsidRDefault="00FF3989" w:rsidP="00FF3989">
      <w:pPr>
        <w:pStyle w:val="Normln1"/>
        <w:spacing w:line="360" w:lineRule="auto"/>
        <w:jc w:val="both"/>
      </w:pPr>
    </w:p>
    <w:p w:rsidR="00FF3989" w:rsidRDefault="00FF3989" w:rsidP="00FF3989">
      <w:pPr>
        <w:pStyle w:val="Normln1"/>
        <w:spacing w:line="360" w:lineRule="auto"/>
        <w:jc w:val="both"/>
      </w:pPr>
    </w:p>
    <w:p w:rsidR="00FF3989" w:rsidRDefault="00FF3989" w:rsidP="00FF3989">
      <w:pPr>
        <w:pStyle w:val="Normln1"/>
        <w:spacing w:line="360" w:lineRule="auto"/>
        <w:jc w:val="both"/>
      </w:pPr>
    </w:p>
    <w:p w:rsidR="00FF3989" w:rsidRDefault="00FF3989" w:rsidP="00FF3989">
      <w:pPr>
        <w:pStyle w:val="Normln1"/>
        <w:spacing w:line="360" w:lineRule="auto"/>
        <w:jc w:val="both"/>
      </w:pPr>
    </w:p>
    <w:p w:rsidR="00FF3989" w:rsidRPr="00FF3989" w:rsidRDefault="00FF3989" w:rsidP="00FF3989">
      <w:pPr>
        <w:pStyle w:val="Normln1"/>
        <w:spacing w:line="360" w:lineRule="auto"/>
        <w:jc w:val="both"/>
      </w:pPr>
    </w:p>
    <w:p w:rsidR="001C7492" w:rsidRDefault="00FF3989">
      <w:pPr>
        <w:pStyle w:val="Normln1"/>
        <w:spacing w:line="360" w:lineRule="auto"/>
        <w:rPr>
          <w:color w:val="AA067B"/>
        </w:rPr>
      </w:pPr>
      <w:r>
        <w:rPr>
          <w:b/>
          <w:color w:val="AA067B"/>
          <w:sz w:val="28"/>
          <w:szCs w:val="28"/>
          <w:u w:val="single"/>
        </w:rPr>
        <w:t>6. Základní využívané metody:</w:t>
      </w:r>
    </w:p>
    <w:p w:rsidR="001C7492" w:rsidRDefault="00FF3989">
      <w:pPr>
        <w:pStyle w:val="Normln1"/>
        <w:numPr>
          <w:ilvl w:val="0"/>
          <w:numId w:val="13"/>
        </w:numPr>
        <w:spacing w:line="360" w:lineRule="auto"/>
        <w:jc w:val="both"/>
      </w:pPr>
      <w:r>
        <w:t>vlastní hry dětí (námětové, konstruktivní, využívání plánků a předloh ke složitějšímu tvoření, stolní společenské hry podle daných pravidel)</w:t>
      </w:r>
    </w:p>
    <w:p w:rsidR="001C7492" w:rsidRDefault="00FF3989">
      <w:pPr>
        <w:pStyle w:val="Normln1"/>
        <w:numPr>
          <w:ilvl w:val="0"/>
          <w:numId w:val="13"/>
        </w:numPr>
        <w:spacing w:line="360" w:lineRule="auto"/>
        <w:jc w:val="both"/>
      </w:pPr>
      <w:r>
        <w:t>individuální práce s dětmi</w:t>
      </w:r>
    </w:p>
    <w:p w:rsidR="001C7492" w:rsidRDefault="00FF3989">
      <w:pPr>
        <w:pStyle w:val="Normln1"/>
        <w:numPr>
          <w:ilvl w:val="0"/>
          <w:numId w:val="13"/>
        </w:numPr>
        <w:spacing w:line="360" w:lineRule="auto"/>
        <w:jc w:val="both"/>
      </w:pPr>
      <w:r>
        <w:t>využívání didaktických her, obrázků, pomůcek</w:t>
      </w:r>
    </w:p>
    <w:p w:rsidR="001C7492" w:rsidRDefault="00FF3989">
      <w:pPr>
        <w:pStyle w:val="Normln1"/>
        <w:spacing w:line="360" w:lineRule="auto"/>
        <w:ind w:left="720"/>
        <w:jc w:val="both"/>
        <w:rPr>
          <w:u w:val="single"/>
        </w:rPr>
      </w:pPr>
      <w:r>
        <w:t>spontánní sociální učení formou nápodoby</w:t>
      </w:r>
    </w:p>
    <w:p w:rsidR="001C7492" w:rsidRDefault="00FF3989">
      <w:pPr>
        <w:pStyle w:val="Normln1"/>
        <w:spacing w:line="360" w:lineRule="auto"/>
        <w:ind w:left="720"/>
        <w:jc w:val="both"/>
        <w:rPr>
          <w:u w:val="single"/>
        </w:rPr>
      </w:pPr>
      <w:r>
        <w:t>situační učení / získávání životních zkušeností při každodenních situacích/</w:t>
      </w:r>
    </w:p>
    <w:p w:rsidR="001C7492" w:rsidRDefault="00FF3989">
      <w:pPr>
        <w:pStyle w:val="Normln1"/>
        <w:numPr>
          <w:ilvl w:val="0"/>
          <w:numId w:val="13"/>
        </w:numPr>
        <w:spacing w:line="360" w:lineRule="auto"/>
        <w:jc w:val="both"/>
      </w:pPr>
      <w:r>
        <w:t>prožitkové učení - pokusy, manipulace s předměty, bádání prostřednictvím metody pokus – omyl</w:t>
      </w:r>
    </w:p>
    <w:p w:rsidR="001C7492" w:rsidRDefault="00FF3989">
      <w:pPr>
        <w:pStyle w:val="Normln1"/>
        <w:numPr>
          <w:ilvl w:val="0"/>
          <w:numId w:val="13"/>
        </w:numPr>
        <w:spacing w:line="360" w:lineRule="auto"/>
        <w:jc w:val="both"/>
      </w:pPr>
      <w:r>
        <w:t xml:space="preserve">přímé pozorování </w:t>
      </w:r>
    </w:p>
    <w:p w:rsidR="001C7492" w:rsidRDefault="00FF3989">
      <w:pPr>
        <w:pStyle w:val="Normln1"/>
        <w:numPr>
          <w:ilvl w:val="0"/>
          <w:numId w:val="13"/>
        </w:numPr>
        <w:spacing w:line="360" w:lineRule="auto"/>
        <w:jc w:val="both"/>
      </w:pPr>
      <w:r>
        <w:t>práce s knihou, encyklopedií, atlasem, globusem, mapou</w:t>
      </w:r>
    </w:p>
    <w:p w:rsidR="001C7492" w:rsidRDefault="00FF3989">
      <w:pPr>
        <w:pStyle w:val="Normln1"/>
        <w:numPr>
          <w:ilvl w:val="0"/>
          <w:numId w:val="13"/>
        </w:numPr>
        <w:spacing w:line="360" w:lineRule="auto"/>
        <w:jc w:val="both"/>
      </w:pPr>
      <w:r>
        <w:t>kontakt a hra s přírodninami, tvorba z přírodních materiálů</w:t>
      </w:r>
    </w:p>
    <w:p w:rsidR="001C7492" w:rsidRDefault="00FF3989">
      <w:pPr>
        <w:pStyle w:val="Normln1"/>
        <w:numPr>
          <w:ilvl w:val="0"/>
          <w:numId w:val="13"/>
        </w:numPr>
        <w:spacing w:line="360" w:lineRule="auto"/>
        <w:jc w:val="both"/>
      </w:pPr>
      <w:r>
        <w:t xml:space="preserve">smyslové poznávání </w:t>
      </w:r>
    </w:p>
    <w:p w:rsidR="001C7492" w:rsidRDefault="00FF3989">
      <w:pPr>
        <w:pStyle w:val="Normln1"/>
        <w:numPr>
          <w:ilvl w:val="0"/>
          <w:numId w:val="13"/>
        </w:numPr>
        <w:spacing w:line="360" w:lineRule="auto"/>
        <w:jc w:val="both"/>
      </w:pPr>
      <w:r>
        <w:t>používání lupy, dětských mikroskopů, dalekohledu</w:t>
      </w:r>
    </w:p>
    <w:p w:rsidR="001C7492" w:rsidRDefault="00FF3989">
      <w:pPr>
        <w:pStyle w:val="Normln1"/>
        <w:numPr>
          <w:ilvl w:val="0"/>
          <w:numId w:val="13"/>
        </w:numPr>
        <w:spacing w:line="360" w:lineRule="auto"/>
        <w:jc w:val="both"/>
      </w:pPr>
      <w:r>
        <w:t xml:space="preserve">četba, vyprávění a dramatizace pohádek </w:t>
      </w:r>
    </w:p>
    <w:p w:rsidR="001C7492" w:rsidRDefault="00FF3989">
      <w:pPr>
        <w:pStyle w:val="Normln1"/>
        <w:numPr>
          <w:ilvl w:val="0"/>
          <w:numId w:val="13"/>
        </w:numPr>
        <w:spacing w:line="360" w:lineRule="auto"/>
        <w:jc w:val="both"/>
      </w:pPr>
      <w:r>
        <w:t xml:space="preserve">pracovní listy a sešity </w:t>
      </w:r>
    </w:p>
    <w:p w:rsidR="001C7492" w:rsidRDefault="00FF3989">
      <w:pPr>
        <w:pStyle w:val="Normln1"/>
        <w:numPr>
          <w:ilvl w:val="0"/>
          <w:numId w:val="13"/>
        </w:numPr>
        <w:spacing w:line="360" w:lineRule="auto"/>
        <w:jc w:val="both"/>
      </w:pPr>
      <w:r>
        <w:t>práce ve skupinách, dvojicích, samostatná práce na zadaném úkolu</w:t>
      </w:r>
    </w:p>
    <w:p w:rsidR="001C7492" w:rsidRDefault="00FF3989">
      <w:pPr>
        <w:pStyle w:val="Normln1"/>
        <w:numPr>
          <w:ilvl w:val="0"/>
          <w:numId w:val="13"/>
        </w:numPr>
        <w:spacing w:line="360" w:lineRule="auto"/>
        <w:jc w:val="both"/>
      </w:pPr>
      <w:r>
        <w:t>každodenní četba na pokračování</w:t>
      </w:r>
    </w:p>
    <w:p w:rsidR="001C7492" w:rsidRDefault="00FF3989">
      <w:pPr>
        <w:pStyle w:val="Normln1"/>
        <w:numPr>
          <w:ilvl w:val="0"/>
          <w:numId w:val="13"/>
        </w:numPr>
        <w:spacing w:line="360" w:lineRule="auto"/>
        <w:jc w:val="both"/>
      </w:pPr>
      <w:r>
        <w:t>výukové a grafomotorické programy na interaktivní tabuli</w:t>
      </w:r>
    </w:p>
    <w:p w:rsidR="001C7492" w:rsidRDefault="00FF3989">
      <w:pPr>
        <w:pStyle w:val="Normln1"/>
        <w:spacing w:line="360" w:lineRule="auto"/>
        <w:rPr>
          <w:b/>
          <w:color w:val="00B050"/>
          <w:sz w:val="28"/>
          <w:szCs w:val="28"/>
          <w:u w:val="single"/>
        </w:rPr>
      </w:pPr>
      <w:r>
        <w:br w:type="page"/>
      </w:r>
    </w:p>
    <w:p w:rsidR="001C7492" w:rsidRDefault="00FF3989">
      <w:pPr>
        <w:pStyle w:val="Normln1"/>
        <w:spacing w:line="360" w:lineRule="auto"/>
        <w:rPr>
          <w:b/>
          <w:color w:val="AA067B"/>
          <w:sz w:val="28"/>
          <w:szCs w:val="28"/>
          <w:u w:val="single"/>
        </w:rPr>
      </w:pPr>
      <w:r>
        <w:rPr>
          <w:b/>
          <w:color w:val="AA067B"/>
          <w:sz w:val="28"/>
          <w:szCs w:val="28"/>
          <w:u w:val="single"/>
        </w:rPr>
        <w:lastRenderedPageBreak/>
        <w:t>7. Třídní aktivity:</w:t>
      </w:r>
    </w:p>
    <w:p w:rsidR="001C7492" w:rsidRDefault="001C7492">
      <w:pPr>
        <w:pStyle w:val="Normln1"/>
        <w:spacing w:line="360" w:lineRule="auto"/>
        <w:rPr>
          <w:b/>
          <w:color w:val="AA067B"/>
          <w:sz w:val="28"/>
          <w:szCs w:val="28"/>
          <w:u w:val="single"/>
        </w:rPr>
      </w:pPr>
    </w:p>
    <w:p w:rsidR="001C7492" w:rsidRDefault="00FF3989">
      <w:pPr>
        <w:pStyle w:val="Normln1"/>
        <w:spacing w:line="360" w:lineRule="auto"/>
        <w:ind w:left="720"/>
        <w:jc w:val="both"/>
      </w:pPr>
      <w:r>
        <w:t>Třídní aktivity budou letos bohužel z důvodu pandemie koronaviru Covid-19 omezené, ale budeme se snažit dětem zajistit v rámci možností alespoň ty, které se mohou konat v areálu MŠ (nejlépe na zahradě), nebo se dají zvládnout pěšky, nebo s využitím objednaného autobusu. V současné situaci nebudeme jezdit s dětmi MHD.</w:t>
      </w:r>
    </w:p>
    <w:p w:rsidR="001C7492" w:rsidRDefault="001C7492">
      <w:pPr>
        <w:pStyle w:val="Normln1"/>
        <w:spacing w:line="360" w:lineRule="auto"/>
        <w:ind w:left="720"/>
        <w:jc w:val="both"/>
      </w:pPr>
    </w:p>
    <w:p w:rsidR="001C7492" w:rsidRDefault="00FF3989">
      <w:pPr>
        <w:pStyle w:val="Normln1"/>
        <w:numPr>
          <w:ilvl w:val="0"/>
          <w:numId w:val="13"/>
        </w:numPr>
        <w:spacing w:line="360" w:lineRule="auto"/>
        <w:jc w:val="both"/>
      </w:pPr>
      <w:r>
        <w:t>návštěva knihovny v KC Novodvorská</w:t>
      </w:r>
    </w:p>
    <w:p w:rsidR="001C7492" w:rsidRDefault="00FF3989">
      <w:pPr>
        <w:pStyle w:val="Normln1"/>
        <w:numPr>
          <w:ilvl w:val="0"/>
          <w:numId w:val="13"/>
        </w:numPr>
        <w:spacing w:line="360" w:lineRule="auto"/>
        <w:jc w:val="both"/>
      </w:pPr>
      <w:r>
        <w:t>návštěva ZŠ Jílovská a Filozofská před zápisem</w:t>
      </w:r>
    </w:p>
    <w:p w:rsidR="001C7492" w:rsidRDefault="00FF3989">
      <w:pPr>
        <w:pStyle w:val="Normln1"/>
        <w:numPr>
          <w:ilvl w:val="0"/>
          <w:numId w:val="13"/>
        </w:numPr>
        <w:spacing w:line="360" w:lineRule="auto"/>
        <w:jc w:val="both"/>
      </w:pPr>
      <w:r>
        <w:t>vycházky do lesa a do blízkého okolí</w:t>
      </w:r>
    </w:p>
    <w:p w:rsidR="001C7492" w:rsidRDefault="00FF3989">
      <w:pPr>
        <w:pStyle w:val="Normln1"/>
        <w:numPr>
          <w:ilvl w:val="0"/>
          <w:numId w:val="13"/>
        </w:numPr>
        <w:spacing w:line="360" w:lineRule="auto"/>
        <w:jc w:val="both"/>
      </w:pPr>
      <w:r>
        <w:t>Preventivní programy pro předškoláky - Proxima Sociale - 2020</w:t>
      </w:r>
    </w:p>
    <w:p w:rsidR="001C7492" w:rsidRDefault="00FF3989">
      <w:pPr>
        <w:pStyle w:val="Normln1"/>
        <w:numPr>
          <w:ilvl w:val="0"/>
          <w:numId w:val="13"/>
        </w:numPr>
        <w:spacing w:line="360" w:lineRule="auto"/>
        <w:jc w:val="both"/>
      </w:pPr>
      <w:r>
        <w:t xml:space="preserve">zapojení do projektu České obce sokolské - Svět nekončí za vrátky, cvičíme se zvířátky </w:t>
      </w:r>
    </w:p>
    <w:p w:rsidR="001C7492" w:rsidRDefault="00FF3989">
      <w:pPr>
        <w:pStyle w:val="Normln1"/>
        <w:numPr>
          <w:ilvl w:val="0"/>
          <w:numId w:val="13"/>
        </w:numPr>
        <w:spacing w:line="360" w:lineRule="auto"/>
        <w:jc w:val="both"/>
      </w:pPr>
      <w:r>
        <w:t>programy střediska environmentální výchovy Lesy hl. m. Prahy</w:t>
      </w:r>
    </w:p>
    <w:p w:rsidR="001C7492" w:rsidRDefault="00FF3989">
      <w:pPr>
        <w:pStyle w:val="Normln1"/>
        <w:numPr>
          <w:ilvl w:val="0"/>
          <w:numId w:val="13"/>
        </w:numPr>
        <w:spacing w:line="360" w:lineRule="auto"/>
        <w:jc w:val="both"/>
      </w:pPr>
      <w:r>
        <w:t>celoškolní výlety a zahradní akce, táborák</w:t>
      </w:r>
    </w:p>
    <w:p w:rsidR="001C7492" w:rsidRDefault="00FF3989">
      <w:pPr>
        <w:pStyle w:val="Normln1"/>
        <w:numPr>
          <w:ilvl w:val="0"/>
          <w:numId w:val="13"/>
        </w:numPr>
        <w:spacing w:line="360" w:lineRule="auto"/>
        <w:jc w:val="both"/>
      </w:pPr>
      <w:r>
        <w:t>vánoční besídka pro rodiče</w:t>
      </w:r>
    </w:p>
    <w:p w:rsidR="001C7492" w:rsidRDefault="00FF3989">
      <w:pPr>
        <w:pStyle w:val="Normln1"/>
        <w:numPr>
          <w:ilvl w:val="0"/>
          <w:numId w:val="13"/>
        </w:numPr>
        <w:spacing w:line="360" w:lineRule="auto"/>
        <w:jc w:val="both"/>
      </w:pPr>
      <w:r>
        <w:t>ukázková hodina</w:t>
      </w:r>
    </w:p>
    <w:p w:rsidR="001C7492" w:rsidRDefault="00FF3989">
      <w:pPr>
        <w:pStyle w:val="Normln1"/>
        <w:numPr>
          <w:ilvl w:val="0"/>
          <w:numId w:val="13"/>
        </w:numPr>
        <w:spacing w:line="360" w:lineRule="auto"/>
        <w:jc w:val="both"/>
      </w:pPr>
      <w:r>
        <w:t>vánoční výtvarná dílna rodičů a dětí</w:t>
      </w:r>
    </w:p>
    <w:p w:rsidR="001C7492" w:rsidRDefault="00FF3989">
      <w:pPr>
        <w:pStyle w:val="Normln1"/>
        <w:numPr>
          <w:ilvl w:val="0"/>
          <w:numId w:val="13"/>
        </w:numPr>
        <w:spacing w:line="360" w:lineRule="auto"/>
        <w:jc w:val="both"/>
      </w:pPr>
      <w:r>
        <w:t xml:space="preserve">Předškolák </w:t>
      </w:r>
    </w:p>
    <w:p w:rsidR="001C7492" w:rsidRDefault="00FF3989">
      <w:pPr>
        <w:pStyle w:val="Normln1"/>
        <w:numPr>
          <w:ilvl w:val="0"/>
          <w:numId w:val="13"/>
        </w:numPr>
        <w:spacing w:line="360" w:lineRule="auto"/>
        <w:jc w:val="both"/>
      </w:pPr>
      <w:r>
        <w:t xml:space="preserve">cvičení v tělocvičně </w:t>
      </w:r>
    </w:p>
    <w:p w:rsidR="001C7492" w:rsidRDefault="00FF3989">
      <w:pPr>
        <w:pStyle w:val="Normln1"/>
        <w:numPr>
          <w:ilvl w:val="0"/>
          <w:numId w:val="13"/>
        </w:numPr>
        <w:spacing w:line="360" w:lineRule="auto"/>
        <w:jc w:val="both"/>
      </w:pPr>
      <w:r>
        <w:t>tenisová školička, tenisový turnaj</w:t>
      </w:r>
    </w:p>
    <w:p w:rsidR="001C7492" w:rsidRDefault="00FF3989">
      <w:pPr>
        <w:pStyle w:val="Normln1"/>
        <w:numPr>
          <w:ilvl w:val="0"/>
          <w:numId w:val="13"/>
        </w:numPr>
        <w:spacing w:line="360" w:lineRule="auto"/>
        <w:jc w:val="both"/>
      </w:pPr>
      <w:r>
        <w:t>školy v přírodě (v zimě a na jaře)</w:t>
      </w:r>
    </w:p>
    <w:p w:rsidR="001C7492" w:rsidRDefault="00FF3989">
      <w:pPr>
        <w:pStyle w:val="Normln1"/>
        <w:numPr>
          <w:ilvl w:val="0"/>
          <w:numId w:val="13"/>
        </w:numPr>
        <w:spacing w:line="360" w:lineRule="auto"/>
        <w:jc w:val="both"/>
      </w:pPr>
      <w:r>
        <w:t>poslední zvonění a supernoc ve školce</w:t>
      </w:r>
    </w:p>
    <w:p w:rsidR="001C7492" w:rsidRDefault="001C7492">
      <w:pPr>
        <w:pStyle w:val="Normln1"/>
        <w:spacing w:line="360" w:lineRule="auto"/>
        <w:ind w:left="360"/>
      </w:pPr>
    </w:p>
    <w:p w:rsidR="001C7492" w:rsidRDefault="001C7492">
      <w:pPr>
        <w:pStyle w:val="Normln1"/>
        <w:spacing w:line="360" w:lineRule="auto"/>
        <w:rPr>
          <w:b/>
          <w:color w:val="00B050"/>
          <w:sz w:val="28"/>
          <w:szCs w:val="28"/>
          <w:u w:val="single"/>
        </w:rPr>
      </w:pPr>
    </w:p>
    <w:p w:rsidR="001C7492" w:rsidRDefault="001C7492">
      <w:pPr>
        <w:pStyle w:val="Normln1"/>
        <w:spacing w:line="360" w:lineRule="auto"/>
        <w:rPr>
          <w:b/>
          <w:color w:val="00B050"/>
          <w:sz w:val="28"/>
          <w:szCs w:val="28"/>
          <w:u w:val="single"/>
        </w:rPr>
      </w:pPr>
    </w:p>
    <w:p w:rsidR="001C7492" w:rsidRDefault="001C7492">
      <w:pPr>
        <w:pStyle w:val="Normln1"/>
        <w:spacing w:line="360" w:lineRule="auto"/>
        <w:rPr>
          <w:b/>
          <w:color w:val="00B050"/>
          <w:sz w:val="28"/>
          <w:szCs w:val="28"/>
          <w:u w:val="single"/>
        </w:rPr>
      </w:pPr>
    </w:p>
    <w:p w:rsidR="001C7492" w:rsidRDefault="001C7492">
      <w:pPr>
        <w:pStyle w:val="Normln1"/>
        <w:spacing w:line="360" w:lineRule="auto"/>
        <w:rPr>
          <w:b/>
          <w:color w:val="00B050"/>
          <w:sz w:val="28"/>
          <w:szCs w:val="28"/>
          <w:u w:val="single"/>
        </w:rPr>
      </w:pPr>
    </w:p>
    <w:p w:rsidR="001C7492" w:rsidRDefault="001C7492">
      <w:pPr>
        <w:pStyle w:val="Normln1"/>
        <w:spacing w:line="360" w:lineRule="auto"/>
        <w:rPr>
          <w:b/>
          <w:color w:val="00B050"/>
          <w:sz w:val="28"/>
          <w:szCs w:val="28"/>
          <w:u w:val="single"/>
        </w:rPr>
      </w:pPr>
    </w:p>
    <w:p w:rsidR="001C7492" w:rsidRDefault="001C7492">
      <w:pPr>
        <w:pStyle w:val="Normln1"/>
        <w:spacing w:line="360" w:lineRule="auto"/>
        <w:rPr>
          <w:b/>
          <w:color w:val="00B050"/>
          <w:sz w:val="28"/>
          <w:szCs w:val="28"/>
          <w:u w:val="single"/>
        </w:rPr>
      </w:pPr>
    </w:p>
    <w:p w:rsidR="001C7492" w:rsidRDefault="001C7492">
      <w:pPr>
        <w:pStyle w:val="Normln1"/>
        <w:spacing w:line="360" w:lineRule="auto"/>
        <w:rPr>
          <w:b/>
          <w:color w:val="AA067B"/>
          <w:sz w:val="28"/>
          <w:szCs w:val="28"/>
          <w:u w:val="single"/>
        </w:rPr>
      </w:pPr>
    </w:p>
    <w:p w:rsidR="001C7492" w:rsidRDefault="001C7492">
      <w:pPr>
        <w:pStyle w:val="Normln1"/>
        <w:spacing w:line="360" w:lineRule="auto"/>
        <w:rPr>
          <w:b/>
          <w:color w:val="AA067B"/>
          <w:sz w:val="28"/>
          <w:szCs w:val="28"/>
          <w:u w:val="single"/>
        </w:rPr>
      </w:pPr>
    </w:p>
    <w:p w:rsidR="00FF3989" w:rsidRDefault="00FF3989">
      <w:pPr>
        <w:pStyle w:val="Normln1"/>
        <w:spacing w:line="360" w:lineRule="auto"/>
        <w:rPr>
          <w:b/>
          <w:color w:val="AA067B"/>
          <w:sz w:val="28"/>
          <w:szCs w:val="28"/>
          <w:u w:val="single"/>
        </w:rPr>
      </w:pPr>
    </w:p>
    <w:p w:rsidR="001C7492" w:rsidRDefault="00FF3989">
      <w:pPr>
        <w:pStyle w:val="Normln1"/>
        <w:spacing w:line="360" w:lineRule="auto"/>
        <w:rPr>
          <w:b/>
          <w:color w:val="AA067B"/>
          <w:sz w:val="28"/>
          <w:szCs w:val="28"/>
          <w:u w:val="single"/>
        </w:rPr>
      </w:pPr>
      <w:r>
        <w:rPr>
          <w:b/>
          <w:color w:val="AA067B"/>
          <w:sz w:val="28"/>
          <w:szCs w:val="28"/>
          <w:u w:val="single"/>
        </w:rPr>
        <w:lastRenderedPageBreak/>
        <w:t>8. Naše priority:</w:t>
      </w:r>
    </w:p>
    <w:p w:rsidR="001C7492" w:rsidRDefault="00FF3989">
      <w:pPr>
        <w:pStyle w:val="Normln1"/>
        <w:spacing w:line="360" w:lineRule="auto"/>
        <w:ind w:left="720"/>
        <w:jc w:val="both"/>
      </w:pPr>
      <w:r>
        <w:rPr>
          <w:b/>
          <w:color w:val="000000"/>
          <w:sz w:val="28"/>
          <w:szCs w:val="28"/>
          <w:highlight w:val="yellow"/>
          <w:u w:val="single"/>
        </w:rPr>
        <w:t>8a) Výchova ke zdraví (příklady činností):</w:t>
      </w:r>
    </w:p>
    <w:p w:rsidR="001C7492" w:rsidRDefault="00FF3989">
      <w:pPr>
        <w:pStyle w:val="Normln1"/>
        <w:numPr>
          <w:ilvl w:val="0"/>
          <w:numId w:val="13"/>
        </w:numPr>
        <w:pBdr>
          <w:top w:val="nil"/>
          <w:left w:val="nil"/>
          <w:bottom w:val="nil"/>
          <w:right w:val="nil"/>
          <w:between w:val="nil"/>
        </w:pBdr>
        <w:spacing w:line="360" w:lineRule="auto"/>
        <w:rPr>
          <w:i/>
          <w:color w:val="000000"/>
        </w:rPr>
      </w:pPr>
      <w:r>
        <w:rPr>
          <w:color w:val="000000"/>
        </w:rPr>
        <w:t xml:space="preserve">zvýšené hygienické návyky v souvislosti s pandemií Covid-19 </w:t>
      </w:r>
    </w:p>
    <w:p w:rsidR="001C7492" w:rsidRDefault="00FF3989">
      <w:pPr>
        <w:pStyle w:val="Normln1"/>
        <w:numPr>
          <w:ilvl w:val="0"/>
          <w:numId w:val="13"/>
        </w:numPr>
        <w:spacing w:line="360" w:lineRule="auto"/>
        <w:jc w:val="both"/>
      </w:pPr>
      <w:r>
        <w:t>důsledná a pravidelná hygiena</w:t>
      </w:r>
    </w:p>
    <w:p w:rsidR="001C7492" w:rsidRDefault="00FF3989">
      <w:pPr>
        <w:pStyle w:val="Normln1"/>
        <w:numPr>
          <w:ilvl w:val="0"/>
          <w:numId w:val="13"/>
        </w:numPr>
        <w:spacing w:line="360" w:lineRule="auto"/>
        <w:jc w:val="both"/>
      </w:pPr>
      <w:r>
        <w:t xml:space="preserve">vštěpování základů správného stravování </w:t>
      </w:r>
    </w:p>
    <w:p w:rsidR="001C7492" w:rsidRDefault="00FF3989">
      <w:pPr>
        <w:pStyle w:val="Normln1"/>
        <w:spacing w:line="360" w:lineRule="auto"/>
        <w:ind w:left="720"/>
        <w:jc w:val="both"/>
      </w:pPr>
      <w:r>
        <w:t>(děti do jídla nenutíme, ale máme dohodu, že jídlo alespoň ochutnají)</w:t>
      </w:r>
    </w:p>
    <w:p w:rsidR="001C7492" w:rsidRDefault="00FF3989">
      <w:pPr>
        <w:pStyle w:val="Normln1"/>
        <w:numPr>
          <w:ilvl w:val="0"/>
          <w:numId w:val="13"/>
        </w:numPr>
        <w:spacing w:line="360" w:lineRule="auto"/>
        <w:jc w:val="both"/>
      </w:pPr>
      <w:r>
        <w:t xml:space="preserve">dostatek pohybu </w:t>
      </w:r>
    </w:p>
    <w:p w:rsidR="001C7492" w:rsidRDefault="00FF3989">
      <w:pPr>
        <w:pStyle w:val="Normln1"/>
        <w:numPr>
          <w:ilvl w:val="0"/>
          <w:numId w:val="13"/>
        </w:numPr>
        <w:spacing w:line="360" w:lineRule="auto"/>
        <w:jc w:val="both"/>
      </w:pPr>
      <w:r>
        <w:t>otužování každodenním pobytem venku a za každého počasí</w:t>
      </w:r>
    </w:p>
    <w:p w:rsidR="001C7492" w:rsidRDefault="00FF3989">
      <w:pPr>
        <w:pStyle w:val="Normln1"/>
        <w:numPr>
          <w:ilvl w:val="0"/>
          <w:numId w:val="13"/>
        </w:numPr>
        <w:spacing w:line="360" w:lineRule="auto"/>
        <w:jc w:val="both"/>
      </w:pPr>
      <w:r>
        <w:t>přiměřené oblékání</w:t>
      </w:r>
    </w:p>
    <w:p w:rsidR="001C7492" w:rsidRDefault="00FF3989">
      <w:pPr>
        <w:pStyle w:val="Normln1"/>
        <w:numPr>
          <w:ilvl w:val="0"/>
          <w:numId w:val="13"/>
        </w:numPr>
        <w:spacing w:line="360" w:lineRule="auto"/>
        <w:jc w:val="both"/>
      </w:pPr>
      <w:r>
        <w:t>dodržování pitného režimu</w:t>
      </w:r>
    </w:p>
    <w:p w:rsidR="001C7492" w:rsidRDefault="00FF3989">
      <w:pPr>
        <w:pStyle w:val="Normln1"/>
        <w:numPr>
          <w:ilvl w:val="0"/>
          <w:numId w:val="13"/>
        </w:numPr>
        <w:spacing w:line="360" w:lineRule="auto"/>
        <w:jc w:val="both"/>
      </w:pPr>
      <w:r>
        <w:t>hlasová hygiena (omezit přílišné „křičení“)</w:t>
      </w:r>
    </w:p>
    <w:p w:rsidR="001C7492" w:rsidRDefault="00FF3989">
      <w:pPr>
        <w:pStyle w:val="Normln1"/>
        <w:numPr>
          <w:ilvl w:val="0"/>
          <w:numId w:val="13"/>
        </w:numPr>
        <w:spacing w:line="360" w:lineRule="auto"/>
        <w:jc w:val="both"/>
      </w:pPr>
      <w:r>
        <w:t>dodržování potřebného odpočinku</w:t>
      </w:r>
    </w:p>
    <w:p w:rsidR="001C7492" w:rsidRDefault="001C7492">
      <w:pPr>
        <w:pStyle w:val="Normln1"/>
        <w:spacing w:line="360" w:lineRule="auto"/>
        <w:rPr>
          <w:b/>
          <w:color w:val="000000"/>
          <w:sz w:val="28"/>
          <w:szCs w:val="28"/>
          <w:highlight w:val="yellow"/>
        </w:rPr>
      </w:pPr>
    </w:p>
    <w:p w:rsidR="001C7492" w:rsidRDefault="001C7492">
      <w:pPr>
        <w:pStyle w:val="Normln1"/>
        <w:spacing w:line="360" w:lineRule="auto"/>
        <w:rPr>
          <w:b/>
          <w:color w:val="000000"/>
          <w:sz w:val="28"/>
          <w:szCs w:val="28"/>
          <w:highlight w:val="yellow"/>
        </w:rPr>
      </w:pPr>
    </w:p>
    <w:p w:rsidR="001C7492" w:rsidRDefault="00FF3989">
      <w:pPr>
        <w:pStyle w:val="Normln1"/>
        <w:spacing w:line="360" w:lineRule="auto"/>
        <w:rPr>
          <w:b/>
          <w:color w:val="000000"/>
          <w:sz w:val="28"/>
          <w:szCs w:val="28"/>
        </w:rPr>
      </w:pPr>
      <w:r>
        <w:rPr>
          <w:b/>
          <w:color w:val="000000"/>
          <w:sz w:val="28"/>
          <w:szCs w:val="28"/>
          <w:highlight w:val="yellow"/>
        </w:rPr>
        <w:t xml:space="preserve">8b) </w:t>
      </w:r>
      <w:r>
        <w:rPr>
          <w:b/>
          <w:color w:val="000000"/>
          <w:sz w:val="28"/>
          <w:szCs w:val="28"/>
          <w:highlight w:val="yellow"/>
          <w:u w:val="single"/>
        </w:rPr>
        <w:t>Zahrada je nejlepší učitel (příklady činností):</w:t>
      </w:r>
    </w:p>
    <w:p w:rsidR="001C7492" w:rsidRDefault="00FF3989">
      <w:pPr>
        <w:pStyle w:val="Normln1"/>
        <w:numPr>
          <w:ilvl w:val="0"/>
          <w:numId w:val="13"/>
        </w:numPr>
        <w:spacing w:line="360" w:lineRule="auto"/>
      </w:pPr>
      <w:r>
        <w:t>využívání přírodního terénu na zahradě – kopec, keře na prolézání, stromy, velké kameny</w:t>
      </w:r>
    </w:p>
    <w:p w:rsidR="001C7492" w:rsidRDefault="00FF3989">
      <w:pPr>
        <w:pStyle w:val="Normln1"/>
        <w:numPr>
          <w:ilvl w:val="0"/>
          <w:numId w:val="13"/>
        </w:numPr>
        <w:spacing w:line="360" w:lineRule="auto"/>
      </w:pPr>
      <w:r>
        <w:t>využívání naučné stezky – „Poznej stromy na naší zahradě“</w:t>
      </w:r>
    </w:p>
    <w:p w:rsidR="001C7492" w:rsidRDefault="00FF3989">
      <w:pPr>
        <w:pStyle w:val="Normln1"/>
        <w:numPr>
          <w:ilvl w:val="0"/>
          <w:numId w:val="13"/>
        </w:numPr>
        <w:spacing w:line="360" w:lineRule="auto"/>
      </w:pPr>
      <w:r>
        <w:t>využívání kameniště ke hře s přírodním materiálem</w:t>
      </w:r>
    </w:p>
    <w:p w:rsidR="001C7492" w:rsidRDefault="00FF3989">
      <w:pPr>
        <w:pStyle w:val="Normln1"/>
        <w:numPr>
          <w:ilvl w:val="0"/>
          <w:numId w:val="13"/>
        </w:numPr>
        <w:spacing w:line="360" w:lineRule="auto"/>
      </w:pPr>
      <w:r>
        <w:t>přímé pozorování života na zahradě s pomocí lupy, dětských mikroskopů</w:t>
      </w:r>
    </w:p>
    <w:p w:rsidR="001C7492" w:rsidRDefault="00FF3989">
      <w:pPr>
        <w:pStyle w:val="Normln1"/>
        <w:numPr>
          <w:ilvl w:val="0"/>
          <w:numId w:val="13"/>
        </w:numPr>
        <w:spacing w:line="360" w:lineRule="auto"/>
      </w:pPr>
      <w:r>
        <w:t>pozorování a krmení ptáků v krmítku</w:t>
      </w:r>
    </w:p>
    <w:p w:rsidR="001C7492" w:rsidRDefault="00FF3989">
      <w:pPr>
        <w:pStyle w:val="Normln1"/>
        <w:numPr>
          <w:ilvl w:val="0"/>
          <w:numId w:val="13"/>
        </w:numPr>
        <w:spacing w:line="360" w:lineRule="auto"/>
      </w:pPr>
      <w:r>
        <w:t>maximální využívání zahrady pro společné čtení, pohybové, výtvarné a hudební činnosti</w:t>
      </w:r>
    </w:p>
    <w:p w:rsidR="001C7492" w:rsidRDefault="00FF3989">
      <w:pPr>
        <w:pStyle w:val="Normln1"/>
        <w:numPr>
          <w:ilvl w:val="0"/>
          <w:numId w:val="13"/>
        </w:numPr>
        <w:spacing w:line="360" w:lineRule="auto"/>
      </w:pPr>
      <w:r>
        <w:t>malá lanová dráha – cvičení obratnosti dětí</w:t>
      </w:r>
    </w:p>
    <w:p w:rsidR="001C7492" w:rsidRDefault="00FF3989">
      <w:pPr>
        <w:pStyle w:val="Normln1"/>
        <w:numPr>
          <w:ilvl w:val="0"/>
          <w:numId w:val="13"/>
        </w:numPr>
        <w:spacing w:line="360" w:lineRule="auto"/>
      </w:pPr>
      <w:r>
        <w:t>pobyt venku za každého počasí</w:t>
      </w:r>
    </w:p>
    <w:p w:rsidR="001C7492" w:rsidRDefault="00FF3989">
      <w:pPr>
        <w:pStyle w:val="Normln1"/>
        <w:numPr>
          <w:ilvl w:val="0"/>
          <w:numId w:val="13"/>
        </w:numPr>
        <w:spacing w:line="360" w:lineRule="auto"/>
      </w:pPr>
      <w:r>
        <w:t>zemljanka – využívání k pohybu terénem, k prolézání</w:t>
      </w:r>
    </w:p>
    <w:p w:rsidR="001C7492" w:rsidRDefault="00FF3989">
      <w:pPr>
        <w:pStyle w:val="Normln1"/>
        <w:numPr>
          <w:ilvl w:val="0"/>
          <w:numId w:val="13"/>
        </w:numPr>
        <w:spacing w:line="360" w:lineRule="auto"/>
      </w:pPr>
      <w:r>
        <w:t>vodní stoly – hry s vodou a tvoření s mokrým pískem v letním období</w:t>
      </w:r>
    </w:p>
    <w:p w:rsidR="001C7492" w:rsidRDefault="00FF3989">
      <w:pPr>
        <w:pStyle w:val="Normln1"/>
        <w:numPr>
          <w:ilvl w:val="0"/>
          <w:numId w:val="13"/>
        </w:numPr>
        <w:spacing w:line="360" w:lineRule="auto"/>
      </w:pPr>
      <w:r>
        <w:t xml:space="preserve">péče o záhony - sázení rostlin (bylinky, zelenina) a péče o ně </w:t>
      </w:r>
    </w:p>
    <w:p w:rsidR="001C7492" w:rsidRDefault="001C7492">
      <w:pPr>
        <w:pStyle w:val="Normln1"/>
        <w:spacing w:line="360" w:lineRule="auto"/>
      </w:pPr>
    </w:p>
    <w:p w:rsidR="001C7492" w:rsidRDefault="00FF3989">
      <w:pPr>
        <w:pStyle w:val="Normln1"/>
        <w:spacing w:line="360" w:lineRule="auto"/>
        <w:rPr>
          <w:b/>
          <w:color w:val="000000"/>
          <w:sz w:val="28"/>
          <w:szCs w:val="28"/>
          <w:u w:val="single"/>
        </w:rPr>
      </w:pPr>
      <w:r>
        <w:rPr>
          <w:b/>
          <w:color w:val="000000"/>
          <w:sz w:val="28"/>
          <w:szCs w:val="28"/>
          <w:highlight w:val="yellow"/>
          <w:u w:val="single"/>
        </w:rPr>
        <w:t>8c) Rozvoj předmatematické gramotnosti (příklady činností):</w:t>
      </w:r>
    </w:p>
    <w:p w:rsidR="001C7492" w:rsidRDefault="00FF3989">
      <w:pPr>
        <w:pStyle w:val="Normln1"/>
        <w:spacing w:line="360" w:lineRule="auto"/>
        <w:ind w:left="720"/>
        <w:jc w:val="both"/>
      </w:pPr>
      <w:r>
        <w:t>-</w:t>
      </w:r>
      <w:r>
        <w:rPr>
          <w:i/>
        </w:rPr>
        <w:tab/>
      </w:r>
      <w:r>
        <w:t>orientace v číselné řadě</w:t>
      </w:r>
    </w:p>
    <w:p w:rsidR="001C7492" w:rsidRDefault="00FF3989">
      <w:pPr>
        <w:pStyle w:val="Normln1"/>
        <w:spacing w:line="360" w:lineRule="auto"/>
        <w:ind w:left="720"/>
        <w:jc w:val="both"/>
      </w:pPr>
      <w:r>
        <w:t>-</w:t>
      </w:r>
      <w:r>
        <w:tab/>
        <w:t>prostorová orientace</w:t>
      </w:r>
    </w:p>
    <w:p w:rsidR="001C7492" w:rsidRDefault="00FF3989">
      <w:pPr>
        <w:pStyle w:val="Normln1"/>
        <w:spacing w:line="360" w:lineRule="auto"/>
        <w:ind w:left="720"/>
        <w:jc w:val="both"/>
      </w:pPr>
      <w:r>
        <w:t xml:space="preserve">-   </w:t>
      </w:r>
      <w:r>
        <w:tab/>
        <w:t>jednoduché sčítání a odčítání</w:t>
      </w:r>
    </w:p>
    <w:p w:rsidR="001C7492" w:rsidRDefault="00FF3989">
      <w:pPr>
        <w:pStyle w:val="Normln1"/>
        <w:spacing w:line="360" w:lineRule="auto"/>
        <w:ind w:left="720"/>
        <w:jc w:val="both"/>
      </w:pPr>
      <w:r>
        <w:t>-</w:t>
      </w:r>
      <w:r>
        <w:tab/>
        <w:t>určování směru nahoru, dolu, vpravo, vlevo</w:t>
      </w:r>
    </w:p>
    <w:p w:rsidR="001C7492" w:rsidRDefault="00FF3989">
      <w:pPr>
        <w:pStyle w:val="Normln1"/>
        <w:spacing w:line="360" w:lineRule="auto"/>
        <w:ind w:left="720"/>
        <w:jc w:val="both"/>
      </w:pPr>
      <w:r>
        <w:t>-</w:t>
      </w:r>
      <w:r>
        <w:tab/>
        <w:t>poznávání a pojmenovávání geometrických tvarů, prostorových těles</w:t>
      </w:r>
    </w:p>
    <w:p w:rsidR="001C7492" w:rsidRDefault="00FF3989">
      <w:pPr>
        <w:pStyle w:val="Normln1"/>
        <w:spacing w:line="360" w:lineRule="auto"/>
        <w:ind w:left="1410" w:hanging="690"/>
        <w:jc w:val="both"/>
      </w:pPr>
      <w:r>
        <w:lastRenderedPageBreak/>
        <w:t>-</w:t>
      </w:r>
      <w:r>
        <w:tab/>
        <w:t>řazení předmětů podle velikosti, porovnávání předmětů odhadem i jednoduchým měřením</w:t>
      </w:r>
    </w:p>
    <w:p w:rsidR="001C7492" w:rsidRDefault="00FF3989">
      <w:pPr>
        <w:pStyle w:val="Normln1"/>
        <w:spacing w:line="360" w:lineRule="auto"/>
        <w:ind w:left="720"/>
        <w:jc w:val="both"/>
      </w:pPr>
      <w:r>
        <w:t>-</w:t>
      </w:r>
      <w:r>
        <w:tab/>
        <w:t>bludiště, labyrinty</w:t>
      </w:r>
    </w:p>
    <w:p w:rsidR="001C7492" w:rsidRDefault="00FF3989">
      <w:pPr>
        <w:pStyle w:val="Normln1"/>
        <w:spacing w:line="360" w:lineRule="auto"/>
        <w:ind w:left="720"/>
        <w:jc w:val="both"/>
      </w:pPr>
      <w:r>
        <w:t>-</w:t>
      </w:r>
      <w:r>
        <w:tab/>
        <w:t>třídění do skupin podle daných vlastností</w:t>
      </w:r>
    </w:p>
    <w:p w:rsidR="001C7492" w:rsidRDefault="00FF3989">
      <w:pPr>
        <w:pStyle w:val="Normln1"/>
        <w:spacing w:line="360" w:lineRule="auto"/>
        <w:ind w:left="720"/>
        <w:jc w:val="both"/>
      </w:pPr>
      <w:r>
        <w:t>-</w:t>
      </w:r>
      <w:r>
        <w:tab/>
        <w:t>dokončení započaté řady podle předlohy</w:t>
      </w:r>
    </w:p>
    <w:p w:rsidR="001C7492" w:rsidRDefault="00FF3989">
      <w:pPr>
        <w:pStyle w:val="Normln1"/>
        <w:spacing w:line="360" w:lineRule="auto"/>
        <w:ind w:left="720"/>
        <w:jc w:val="both"/>
      </w:pPr>
      <w:r>
        <w:t>-</w:t>
      </w:r>
      <w:r>
        <w:tab/>
        <w:t>spojování teček podle předlohy</w:t>
      </w:r>
    </w:p>
    <w:p w:rsidR="001C7492" w:rsidRDefault="00FF3989">
      <w:pPr>
        <w:pStyle w:val="Normln1"/>
        <w:spacing w:line="360" w:lineRule="auto"/>
        <w:ind w:left="720"/>
        <w:jc w:val="both"/>
      </w:pPr>
      <w:r>
        <w:t>-</w:t>
      </w:r>
      <w:r>
        <w:tab/>
        <w:t>konstruování podle plánu, návodu, skládání mozaiky podle předlohy</w:t>
      </w:r>
    </w:p>
    <w:p w:rsidR="001C7492" w:rsidRDefault="00FF3989">
      <w:pPr>
        <w:pStyle w:val="Normln1"/>
        <w:spacing w:line="360" w:lineRule="auto"/>
        <w:ind w:left="720"/>
        <w:jc w:val="both"/>
      </w:pPr>
      <w:r>
        <w:t>-</w:t>
      </w:r>
      <w:r>
        <w:tab/>
        <w:t>práce s abstraktními pojmy</w:t>
      </w:r>
    </w:p>
    <w:p w:rsidR="001C7492" w:rsidRDefault="00FF3989">
      <w:pPr>
        <w:pStyle w:val="Normln1"/>
        <w:spacing w:line="360" w:lineRule="auto"/>
        <w:ind w:left="720"/>
        <w:jc w:val="both"/>
      </w:pPr>
      <w:r>
        <w:t xml:space="preserve">-  </w:t>
      </w:r>
      <w:r>
        <w:tab/>
        <w:t>míra a logika</w:t>
      </w:r>
    </w:p>
    <w:p w:rsidR="001C7492" w:rsidRDefault="001C7492">
      <w:pPr>
        <w:pStyle w:val="Normln1"/>
        <w:spacing w:line="360" w:lineRule="auto"/>
        <w:ind w:left="720"/>
        <w:jc w:val="both"/>
      </w:pPr>
    </w:p>
    <w:p w:rsidR="001C7492" w:rsidRDefault="001C7492">
      <w:pPr>
        <w:pStyle w:val="Normln1"/>
        <w:spacing w:line="360" w:lineRule="auto"/>
        <w:rPr>
          <w:b/>
          <w:color w:val="000000"/>
          <w:sz w:val="28"/>
          <w:szCs w:val="28"/>
          <w:highlight w:val="yellow"/>
          <w:u w:val="single"/>
        </w:rPr>
      </w:pPr>
    </w:p>
    <w:p w:rsidR="001C7492" w:rsidRDefault="00FF3989">
      <w:pPr>
        <w:pStyle w:val="Normln1"/>
        <w:spacing w:line="360" w:lineRule="auto"/>
        <w:rPr>
          <w:b/>
          <w:color w:val="000000"/>
          <w:sz w:val="28"/>
          <w:szCs w:val="28"/>
          <w:u w:val="single"/>
        </w:rPr>
      </w:pPr>
      <w:r>
        <w:rPr>
          <w:b/>
          <w:color w:val="000000"/>
          <w:sz w:val="28"/>
          <w:szCs w:val="28"/>
          <w:highlight w:val="yellow"/>
          <w:u w:val="single"/>
        </w:rPr>
        <w:t>8d) Rozvoj čtenářské gramotnosti, řeči a slovní zásoby (příklady činností):</w:t>
      </w:r>
    </w:p>
    <w:p w:rsidR="001C7492" w:rsidRDefault="00FF3989">
      <w:pPr>
        <w:pStyle w:val="Normln1"/>
        <w:spacing w:line="360" w:lineRule="auto"/>
        <w:rPr>
          <w:b/>
          <w:color w:val="000000"/>
          <w:u w:val="single"/>
        </w:rPr>
      </w:pPr>
      <w:r>
        <w:rPr>
          <w:b/>
          <w:color w:val="000000"/>
          <w:u w:val="single"/>
        </w:rPr>
        <w:t xml:space="preserve">příprava na čtení </w:t>
      </w:r>
    </w:p>
    <w:p w:rsidR="001C7492" w:rsidRDefault="00FF3989">
      <w:pPr>
        <w:pStyle w:val="Normln1"/>
        <w:numPr>
          <w:ilvl w:val="0"/>
          <w:numId w:val="13"/>
        </w:numPr>
        <w:spacing w:line="360" w:lineRule="auto"/>
      </w:pPr>
      <w:r>
        <w:t>práce s textem, ověřovací otázky o porozumění textu, rekapitulace vlastními slovy, kontrola zapamatovaného děje</w:t>
      </w:r>
    </w:p>
    <w:p w:rsidR="001C7492" w:rsidRDefault="00FF3989">
      <w:pPr>
        <w:pStyle w:val="Normln1"/>
        <w:numPr>
          <w:ilvl w:val="0"/>
          <w:numId w:val="13"/>
        </w:numPr>
        <w:spacing w:line="360" w:lineRule="auto"/>
      </w:pPr>
      <w:r>
        <w:t>prohlížení a práce s knihou, encyklopedií, atlasem, časopisem, novinami</w:t>
      </w:r>
    </w:p>
    <w:p w:rsidR="001C7492" w:rsidRDefault="00FF3989">
      <w:pPr>
        <w:pStyle w:val="Normln1"/>
        <w:numPr>
          <w:ilvl w:val="0"/>
          <w:numId w:val="13"/>
        </w:numPr>
        <w:spacing w:line="360" w:lineRule="auto"/>
      </w:pPr>
      <w:r>
        <w:t>každodenní čtení k tématu, četba na pokračování dopoledne i před spaním</w:t>
      </w:r>
    </w:p>
    <w:p w:rsidR="001C7492" w:rsidRDefault="00FF3989">
      <w:pPr>
        <w:pStyle w:val="Normln1"/>
        <w:numPr>
          <w:ilvl w:val="0"/>
          <w:numId w:val="13"/>
        </w:numPr>
        <w:spacing w:line="360" w:lineRule="auto"/>
      </w:pPr>
      <w:r>
        <w:t>knížky dětem na dosah, možnost přinést oblíbenou knížku z domova</w:t>
      </w:r>
    </w:p>
    <w:p w:rsidR="001C7492" w:rsidRDefault="00FF3989">
      <w:pPr>
        <w:pStyle w:val="Normln1"/>
        <w:numPr>
          <w:ilvl w:val="0"/>
          <w:numId w:val="13"/>
        </w:numPr>
        <w:spacing w:line="360" w:lineRule="auto"/>
      </w:pPr>
      <w:r>
        <w:t>návštěva knihovny</w:t>
      </w:r>
    </w:p>
    <w:p w:rsidR="001C7492" w:rsidRDefault="00FF3989">
      <w:pPr>
        <w:pStyle w:val="Normln1"/>
        <w:numPr>
          <w:ilvl w:val="0"/>
          <w:numId w:val="13"/>
        </w:numPr>
        <w:spacing w:line="360" w:lineRule="auto"/>
      </w:pPr>
      <w:r>
        <w:t>Vytvoříme si náš „čtenářský deník“ (nástěnku), kde budou koláže z dětské kresby z  knih, které s dětmi přečteme v průběhu školního roku</w:t>
      </w:r>
    </w:p>
    <w:p w:rsidR="001C7492" w:rsidRDefault="00FF3989">
      <w:pPr>
        <w:pStyle w:val="Normln1"/>
        <w:numPr>
          <w:ilvl w:val="0"/>
          <w:numId w:val="13"/>
        </w:numPr>
        <w:spacing w:line="360" w:lineRule="auto"/>
      </w:pPr>
      <w:r>
        <w:rPr>
          <w:b/>
        </w:rPr>
        <w:t xml:space="preserve"> projekt „Knihovna ve školce pro děti i rodiče“ –</w:t>
      </w:r>
      <w:r>
        <w:t xml:space="preserve"> rodiče mají možnost půjčit si dětskou knížku ze školky, příp. i odbornou literaturu ze školní učitelské knihovny </w:t>
      </w:r>
    </w:p>
    <w:p w:rsidR="001C7492" w:rsidRDefault="001C7492">
      <w:pPr>
        <w:pStyle w:val="Normln1"/>
        <w:spacing w:line="360" w:lineRule="auto"/>
        <w:rPr>
          <w:sz w:val="28"/>
          <w:szCs w:val="28"/>
        </w:rPr>
      </w:pPr>
    </w:p>
    <w:p w:rsidR="001C7492" w:rsidRDefault="00FF3989">
      <w:pPr>
        <w:pStyle w:val="Normln1"/>
        <w:spacing w:line="360" w:lineRule="auto"/>
        <w:rPr>
          <w:i/>
          <w:sz w:val="28"/>
          <w:szCs w:val="28"/>
        </w:rPr>
      </w:pPr>
      <w:r>
        <w:rPr>
          <w:b/>
          <w:u w:val="single"/>
        </w:rPr>
        <w:t>příprava na psaní</w:t>
      </w:r>
    </w:p>
    <w:p w:rsidR="001C7492" w:rsidRDefault="00FF3989">
      <w:pPr>
        <w:pStyle w:val="Normln1"/>
        <w:numPr>
          <w:ilvl w:val="0"/>
          <w:numId w:val="13"/>
        </w:numPr>
        <w:spacing w:line="360" w:lineRule="auto"/>
        <w:jc w:val="both"/>
        <w:rPr>
          <w:sz w:val="28"/>
          <w:szCs w:val="28"/>
        </w:rPr>
      </w:pPr>
      <w:r>
        <w:t>cedulky se jmény, podepisování výkresů, hry s písmeny, skládání písmen</w:t>
      </w:r>
    </w:p>
    <w:p w:rsidR="001C7492" w:rsidRDefault="00FF3989">
      <w:pPr>
        <w:pStyle w:val="Normln1"/>
        <w:numPr>
          <w:ilvl w:val="0"/>
          <w:numId w:val="13"/>
        </w:numPr>
        <w:spacing w:line="360" w:lineRule="auto"/>
        <w:jc w:val="both"/>
        <w:rPr>
          <w:sz w:val="28"/>
          <w:szCs w:val="28"/>
        </w:rPr>
      </w:pPr>
      <w:r>
        <w:t>rozvoj pravolevé orientace, fixace pohybu oka zprava doleva</w:t>
      </w:r>
    </w:p>
    <w:p w:rsidR="001C7492" w:rsidRDefault="00FF3989">
      <w:pPr>
        <w:pStyle w:val="Normln1"/>
        <w:numPr>
          <w:ilvl w:val="0"/>
          <w:numId w:val="13"/>
        </w:numPr>
        <w:spacing w:line="360" w:lineRule="auto"/>
        <w:jc w:val="both"/>
      </w:pPr>
      <w:r>
        <w:t>rozvoj zrakové a sluchové percepce (co nepatří do skupiny, co se liší)</w:t>
      </w:r>
    </w:p>
    <w:p w:rsidR="001C7492" w:rsidRDefault="001C7492">
      <w:pPr>
        <w:pStyle w:val="Normln1"/>
        <w:spacing w:line="360" w:lineRule="auto"/>
      </w:pPr>
    </w:p>
    <w:p w:rsidR="001C7492" w:rsidRDefault="00FF3989">
      <w:pPr>
        <w:pStyle w:val="Normln1"/>
        <w:spacing w:line="360" w:lineRule="auto"/>
      </w:pPr>
      <w:r>
        <w:br w:type="page"/>
      </w:r>
    </w:p>
    <w:p w:rsidR="001C7492" w:rsidRDefault="00FF3989">
      <w:pPr>
        <w:pStyle w:val="Normln1"/>
        <w:numPr>
          <w:ilvl w:val="0"/>
          <w:numId w:val="13"/>
        </w:numPr>
        <w:spacing w:line="360" w:lineRule="auto"/>
        <w:jc w:val="both"/>
        <w:rPr>
          <w:sz w:val="28"/>
          <w:szCs w:val="28"/>
        </w:rPr>
      </w:pPr>
      <w:r>
        <w:lastRenderedPageBreak/>
        <w:t>koordinace oka a ruky, křížové pohyby</w:t>
      </w:r>
    </w:p>
    <w:p w:rsidR="001C7492" w:rsidRDefault="00FF3989">
      <w:pPr>
        <w:pStyle w:val="Normln1"/>
        <w:numPr>
          <w:ilvl w:val="0"/>
          <w:numId w:val="13"/>
        </w:numPr>
        <w:spacing w:line="360" w:lineRule="auto"/>
        <w:jc w:val="both"/>
        <w:rPr>
          <w:sz w:val="28"/>
          <w:szCs w:val="28"/>
        </w:rPr>
      </w:pPr>
      <w:r>
        <w:t>grafomotorická cvičení, uvolňovací cvičení, prostorová grafomotorika na IT (interaktivní tabule)</w:t>
      </w:r>
    </w:p>
    <w:p w:rsidR="001C7492" w:rsidRDefault="00FF3989">
      <w:pPr>
        <w:pStyle w:val="Normln1"/>
        <w:numPr>
          <w:ilvl w:val="0"/>
          <w:numId w:val="13"/>
        </w:numPr>
        <w:spacing w:line="360" w:lineRule="auto"/>
        <w:jc w:val="both"/>
        <w:rPr>
          <w:sz w:val="28"/>
          <w:szCs w:val="28"/>
        </w:rPr>
      </w:pPr>
      <w:r>
        <w:t>správné držení tužky</w:t>
      </w:r>
    </w:p>
    <w:p w:rsidR="001C7492" w:rsidRDefault="00FF3989">
      <w:pPr>
        <w:pStyle w:val="Normln1"/>
        <w:numPr>
          <w:ilvl w:val="0"/>
          <w:numId w:val="13"/>
        </w:numPr>
        <w:spacing w:line="360" w:lineRule="auto"/>
        <w:jc w:val="both"/>
        <w:rPr>
          <w:sz w:val="28"/>
          <w:szCs w:val="28"/>
        </w:rPr>
      </w:pPr>
      <w:r>
        <w:t xml:space="preserve">pomůcky pro děti ke správnému úchopu tužky, trojboký program výtvarných potřeb </w:t>
      </w:r>
    </w:p>
    <w:p w:rsidR="001C7492" w:rsidRDefault="001C7492">
      <w:pPr>
        <w:pStyle w:val="Normln1"/>
        <w:spacing w:line="360" w:lineRule="auto"/>
      </w:pPr>
    </w:p>
    <w:p w:rsidR="001C7492" w:rsidRDefault="00FF3989">
      <w:pPr>
        <w:pStyle w:val="Normln1"/>
        <w:spacing w:line="360" w:lineRule="auto"/>
        <w:rPr>
          <w:i/>
          <w:sz w:val="28"/>
          <w:szCs w:val="28"/>
        </w:rPr>
      </w:pPr>
      <w:r>
        <w:rPr>
          <w:b/>
          <w:u w:val="single"/>
        </w:rPr>
        <w:t>mluvení a naslouchání</w:t>
      </w:r>
    </w:p>
    <w:p w:rsidR="001C7492" w:rsidRDefault="00FF3989">
      <w:pPr>
        <w:pStyle w:val="Normln1"/>
        <w:numPr>
          <w:ilvl w:val="0"/>
          <w:numId w:val="13"/>
        </w:numPr>
        <w:spacing w:line="360" w:lineRule="auto"/>
        <w:rPr>
          <w:sz w:val="28"/>
          <w:szCs w:val="28"/>
        </w:rPr>
      </w:pPr>
      <w:r>
        <w:t>dodržování komunikačních pravidel (neskáčeme do řeči, druhého vyslechneme, mluví, kdo má slovo)</w:t>
      </w:r>
    </w:p>
    <w:p w:rsidR="001C7492" w:rsidRDefault="00FF3989">
      <w:pPr>
        <w:pStyle w:val="Normln1"/>
        <w:numPr>
          <w:ilvl w:val="0"/>
          <w:numId w:val="13"/>
        </w:numPr>
        <w:spacing w:line="360" w:lineRule="auto"/>
        <w:rPr>
          <w:sz w:val="28"/>
          <w:szCs w:val="28"/>
        </w:rPr>
      </w:pPr>
      <w:r>
        <w:t>souvislý řečový projev dítěte</w:t>
      </w:r>
    </w:p>
    <w:p w:rsidR="001C7492" w:rsidRDefault="001C7492">
      <w:pPr>
        <w:pStyle w:val="Normln1"/>
        <w:spacing w:line="360" w:lineRule="auto"/>
        <w:ind w:left="720"/>
        <w:rPr>
          <w:sz w:val="28"/>
          <w:szCs w:val="28"/>
        </w:rPr>
      </w:pPr>
    </w:p>
    <w:p w:rsidR="001C7492" w:rsidRDefault="00FF3989">
      <w:pPr>
        <w:pStyle w:val="Normln1"/>
        <w:spacing w:line="360" w:lineRule="auto"/>
        <w:rPr>
          <w:b/>
          <w:sz w:val="28"/>
          <w:szCs w:val="28"/>
          <w:u w:val="single"/>
        </w:rPr>
      </w:pPr>
      <w:r>
        <w:rPr>
          <w:b/>
          <w:u w:val="single"/>
        </w:rPr>
        <w:t>hry se slovy a rozvíjení slovní zásoby</w:t>
      </w:r>
    </w:p>
    <w:p w:rsidR="001C7492" w:rsidRDefault="00FF3989">
      <w:pPr>
        <w:pStyle w:val="Normln1"/>
        <w:numPr>
          <w:ilvl w:val="0"/>
          <w:numId w:val="13"/>
        </w:numPr>
        <w:spacing w:line="360" w:lineRule="auto"/>
      </w:pPr>
      <w:r>
        <w:t>antonyma (protiklady)</w:t>
      </w:r>
    </w:p>
    <w:p w:rsidR="001C7492" w:rsidRDefault="00FF3989">
      <w:pPr>
        <w:pStyle w:val="Normln1"/>
        <w:numPr>
          <w:ilvl w:val="0"/>
          <w:numId w:val="13"/>
        </w:numPr>
        <w:spacing w:line="360" w:lineRule="auto"/>
      </w:pPr>
      <w:r>
        <w:t>synonyma (slova stejného významu)</w:t>
      </w:r>
    </w:p>
    <w:p w:rsidR="001C7492" w:rsidRDefault="00FF3989">
      <w:pPr>
        <w:pStyle w:val="Normln1"/>
        <w:numPr>
          <w:ilvl w:val="0"/>
          <w:numId w:val="13"/>
        </w:numPr>
        <w:spacing w:line="360" w:lineRule="auto"/>
      </w:pPr>
      <w:r>
        <w:t>homonyma (slova stejně znějící, ale s jiným významem)</w:t>
      </w:r>
    </w:p>
    <w:p w:rsidR="001C7492" w:rsidRDefault="00FF3989">
      <w:pPr>
        <w:pStyle w:val="Normln1"/>
        <w:numPr>
          <w:ilvl w:val="0"/>
          <w:numId w:val="13"/>
        </w:numPr>
        <w:spacing w:line="360" w:lineRule="auto"/>
      </w:pPr>
      <w:r>
        <w:t>přídavná jména (vlastnosti lidí, věcí, pohádkových bytostí)</w:t>
      </w:r>
    </w:p>
    <w:p w:rsidR="001C7492" w:rsidRDefault="00FF3989">
      <w:pPr>
        <w:pStyle w:val="Normln1"/>
        <w:numPr>
          <w:ilvl w:val="0"/>
          <w:numId w:val="13"/>
        </w:numPr>
        <w:spacing w:line="360" w:lineRule="auto"/>
      </w:pPr>
      <w:r>
        <w:t>slovesa (co děláme, pantomima apod.)</w:t>
      </w:r>
    </w:p>
    <w:p w:rsidR="001C7492" w:rsidRDefault="00FF3989">
      <w:pPr>
        <w:pStyle w:val="Normln1"/>
        <w:numPr>
          <w:ilvl w:val="0"/>
          <w:numId w:val="13"/>
        </w:numPr>
        <w:spacing w:line="360" w:lineRule="auto"/>
      </w:pPr>
      <w:r>
        <w:t>citoslovce (zvuky zvířat apod.)</w:t>
      </w:r>
    </w:p>
    <w:p w:rsidR="001C7492" w:rsidRDefault="00FF3989">
      <w:pPr>
        <w:pStyle w:val="Normln1"/>
        <w:numPr>
          <w:ilvl w:val="0"/>
          <w:numId w:val="13"/>
        </w:numPr>
        <w:spacing w:line="360" w:lineRule="auto"/>
      </w:pPr>
      <w:r>
        <w:t>opakování řady slov, např. hra: „Přijela tetička z Číny“</w:t>
      </w:r>
    </w:p>
    <w:p w:rsidR="001C7492" w:rsidRDefault="00FF3989">
      <w:pPr>
        <w:pStyle w:val="Normln1"/>
        <w:numPr>
          <w:ilvl w:val="0"/>
          <w:numId w:val="13"/>
        </w:numPr>
        <w:spacing w:line="360" w:lineRule="auto"/>
      </w:pPr>
      <w:r>
        <w:t xml:space="preserve">co nepatří do skupiny </w:t>
      </w:r>
    </w:p>
    <w:p w:rsidR="001C7492" w:rsidRDefault="00FF3989">
      <w:pPr>
        <w:pStyle w:val="Normln1"/>
        <w:numPr>
          <w:ilvl w:val="0"/>
          <w:numId w:val="13"/>
        </w:numPr>
        <w:spacing w:line="360" w:lineRule="auto"/>
      </w:pPr>
      <w:r>
        <w:t>slova nadřazená a podřazená (ovoce, nábytek, hračky)</w:t>
      </w:r>
    </w:p>
    <w:p w:rsidR="001C7492" w:rsidRDefault="00FF3989">
      <w:pPr>
        <w:pStyle w:val="Normln1"/>
        <w:numPr>
          <w:ilvl w:val="0"/>
          <w:numId w:val="13"/>
        </w:numPr>
        <w:spacing w:line="360" w:lineRule="auto"/>
      </w:pPr>
      <w:r>
        <w:t>rozklad slov na slabiky</w:t>
      </w:r>
    </w:p>
    <w:p w:rsidR="001C7492" w:rsidRDefault="00FF3989">
      <w:pPr>
        <w:pStyle w:val="Normln1"/>
        <w:numPr>
          <w:ilvl w:val="0"/>
          <w:numId w:val="13"/>
        </w:numPr>
        <w:spacing w:line="360" w:lineRule="auto"/>
      </w:pPr>
      <w:r>
        <w:t>analýza a syntéza slov (p.e.s.) = pes</w:t>
      </w:r>
    </w:p>
    <w:p w:rsidR="001C7492" w:rsidRDefault="00FF3989">
      <w:pPr>
        <w:pStyle w:val="Normln1"/>
        <w:numPr>
          <w:ilvl w:val="0"/>
          <w:numId w:val="13"/>
        </w:numPr>
        <w:spacing w:line="360" w:lineRule="auto"/>
      </w:pPr>
      <w:r>
        <w:t>určování první a poslední hlásky ve slově</w:t>
      </w:r>
    </w:p>
    <w:p w:rsidR="001C7492" w:rsidRDefault="00FF3989">
      <w:pPr>
        <w:pStyle w:val="Normln1"/>
        <w:numPr>
          <w:ilvl w:val="0"/>
          <w:numId w:val="13"/>
        </w:numPr>
        <w:spacing w:line="360" w:lineRule="auto"/>
      </w:pPr>
      <w:r>
        <w:t>určování ženského, mužského, středního rodu podstatných jmen pomocí kartiček TEN, TA, TO</w:t>
      </w:r>
    </w:p>
    <w:p w:rsidR="001C7492" w:rsidRDefault="00FF3989">
      <w:pPr>
        <w:pStyle w:val="Normln1"/>
        <w:numPr>
          <w:ilvl w:val="0"/>
          <w:numId w:val="13"/>
        </w:numPr>
        <w:spacing w:line="360" w:lineRule="auto"/>
      </w:pPr>
      <w:r>
        <w:t>vytváření logických dvojic (les-houby)</w:t>
      </w:r>
    </w:p>
    <w:p w:rsidR="001C7492" w:rsidRDefault="00FF3989">
      <w:pPr>
        <w:pStyle w:val="Normln1"/>
        <w:numPr>
          <w:ilvl w:val="0"/>
          <w:numId w:val="13"/>
        </w:numPr>
        <w:spacing w:line="360" w:lineRule="auto"/>
      </w:pPr>
      <w:r>
        <w:t>trojsložkové karty</w:t>
      </w:r>
    </w:p>
    <w:p w:rsidR="001C7492" w:rsidRDefault="00FF3989">
      <w:pPr>
        <w:pStyle w:val="Normln1"/>
        <w:numPr>
          <w:ilvl w:val="0"/>
          <w:numId w:val="13"/>
        </w:numPr>
        <w:spacing w:line="360" w:lineRule="auto"/>
      </w:pPr>
      <w:r>
        <w:t>tvoření vět</w:t>
      </w:r>
    </w:p>
    <w:p w:rsidR="001C7492" w:rsidRDefault="00FF3989">
      <w:pPr>
        <w:pStyle w:val="Normln1"/>
        <w:numPr>
          <w:ilvl w:val="0"/>
          <w:numId w:val="13"/>
        </w:numPr>
        <w:spacing w:line="360" w:lineRule="auto"/>
      </w:pPr>
      <w:r>
        <w:t>rýmování slov</w:t>
      </w:r>
    </w:p>
    <w:p w:rsidR="001C7492" w:rsidRDefault="001C7492">
      <w:pPr>
        <w:pStyle w:val="Normln1"/>
        <w:spacing w:line="360" w:lineRule="auto"/>
      </w:pPr>
    </w:p>
    <w:p w:rsidR="001C7492" w:rsidRDefault="00FF3989">
      <w:pPr>
        <w:pStyle w:val="Normln1"/>
        <w:spacing w:line="360" w:lineRule="auto"/>
      </w:pPr>
      <w:r>
        <w:br w:type="page"/>
      </w:r>
    </w:p>
    <w:p w:rsidR="001C7492" w:rsidRDefault="00FF3989">
      <w:pPr>
        <w:pStyle w:val="Normln1"/>
        <w:numPr>
          <w:ilvl w:val="0"/>
          <w:numId w:val="13"/>
        </w:numPr>
        <w:spacing w:line="360" w:lineRule="auto"/>
      </w:pPr>
      <w:r>
        <w:lastRenderedPageBreak/>
        <w:t>dokončení příběhu</w:t>
      </w:r>
    </w:p>
    <w:p w:rsidR="001C7492" w:rsidRDefault="00FF3989">
      <w:pPr>
        <w:pStyle w:val="Normln1"/>
        <w:numPr>
          <w:ilvl w:val="0"/>
          <w:numId w:val="13"/>
        </w:numPr>
        <w:spacing w:line="360" w:lineRule="auto"/>
      </w:pPr>
      <w:r>
        <w:t>hádanky</w:t>
      </w:r>
    </w:p>
    <w:p w:rsidR="001C7492" w:rsidRDefault="00FF3989">
      <w:pPr>
        <w:pStyle w:val="Normln1"/>
        <w:numPr>
          <w:ilvl w:val="0"/>
          <w:numId w:val="13"/>
        </w:numPr>
        <w:spacing w:line="360" w:lineRule="auto"/>
      </w:pPr>
      <w:r>
        <w:t>tvoření otázek (hra: „Kdo jsem“- pomocí otázek dojít k závěru)</w:t>
      </w:r>
    </w:p>
    <w:p w:rsidR="001C7492" w:rsidRDefault="00FF3989">
      <w:pPr>
        <w:pStyle w:val="Normln1"/>
        <w:numPr>
          <w:ilvl w:val="0"/>
          <w:numId w:val="13"/>
        </w:numPr>
        <w:spacing w:line="360" w:lineRule="auto"/>
      </w:pPr>
      <w:r>
        <w:t>jazykolamy</w:t>
      </w:r>
    </w:p>
    <w:p w:rsidR="001C7492" w:rsidRDefault="00FF3989">
      <w:pPr>
        <w:pStyle w:val="Normln1"/>
        <w:numPr>
          <w:ilvl w:val="0"/>
          <w:numId w:val="13"/>
        </w:numPr>
        <w:spacing w:line="360" w:lineRule="auto"/>
      </w:pPr>
      <w:r>
        <w:t>metafory (studený jako…, hořký jako…)</w:t>
      </w:r>
    </w:p>
    <w:p w:rsidR="001C7492" w:rsidRDefault="00FF3989">
      <w:pPr>
        <w:pStyle w:val="Normln1"/>
        <w:numPr>
          <w:ilvl w:val="0"/>
          <w:numId w:val="13"/>
        </w:numPr>
        <w:spacing w:line="360" w:lineRule="auto"/>
      </w:pPr>
      <w:r>
        <w:t>vyprávění pohádky „Děti dětem“ (domácí nácvik s rodiči)</w:t>
      </w:r>
    </w:p>
    <w:p w:rsidR="001C7492" w:rsidRDefault="001C7492">
      <w:pPr>
        <w:pStyle w:val="Normln1"/>
        <w:spacing w:line="360" w:lineRule="auto"/>
        <w:ind w:left="720"/>
      </w:pPr>
    </w:p>
    <w:p w:rsidR="001C7492" w:rsidRDefault="00FF3989">
      <w:pPr>
        <w:pStyle w:val="Normln1"/>
        <w:spacing w:line="360" w:lineRule="auto"/>
        <w:rPr>
          <w:b/>
          <w:color w:val="000000"/>
          <w:sz w:val="28"/>
          <w:szCs w:val="28"/>
          <w:u w:val="single"/>
        </w:rPr>
      </w:pPr>
      <w:r>
        <w:rPr>
          <w:b/>
          <w:color w:val="000000"/>
          <w:sz w:val="28"/>
          <w:szCs w:val="28"/>
          <w:highlight w:val="yellow"/>
          <w:u w:val="single"/>
        </w:rPr>
        <w:t>8e) Rozvoj dopravní gramotnosti (příklady činností):</w:t>
      </w:r>
    </w:p>
    <w:p w:rsidR="001C7492" w:rsidRDefault="00FF3989">
      <w:pPr>
        <w:pStyle w:val="Normln1"/>
        <w:numPr>
          <w:ilvl w:val="0"/>
          <w:numId w:val="13"/>
        </w:numPr>
        <w:spacing w:line="360" w:lineRule="auto"/>
        <w:jc w:val="both"/>
        <w:rPr>
          <w:color w:val="000000"/>
        </w:rPr>
      </w:pPr>
      <w:r>
        <w:rPr>
          <w:color w:val="000000"/>
        </w:rPr>
        <w:t>školní cyklojízda</w:t>
      </w:r>
    </w:p>
    <w:p w:rsidR="001C7492" w:rsidRDefault="00FF3989">
      <w:pPr>
        <w:pStyle w:val="Normln1"/>
        <w:numPr>
          <w:ilvl w:val="0"/>
          <w:numId w:val="13"/>
        </w:numPr>
        <w:spacing w:line="360" w:lineRule="auto"/>
        <w:jc w:val="both"/>
        <w:rPr>
          <w:color w:val="000000"/>
        </w:rPr>
      </w:pPr>
      <w:r>
        <w:rPr>
          <w:color w:val="000000"/>
        </w:rPr>
        <w:t>ukázka správně vybaveného kola a cyklisty</w:t>
      </w:r>
    </w:p>
    <w:p w:rsidR="001C7492" w:rsidRDefault="00FF3989">
      <w:pPr>
        <w:pStyle w:val="Normln1"/>
        <w:numPr>
          <w:ilvl w:val="0"/>
          <w:numId w:val="13"/>
        </w:numPr>
        <w:spacing w:line="360" w:lineRule="auto"/>
        <w:jc w:val="both"/>
        <w:rPr>
          <w:color w:val="000000"/>
        </w:rPr>
      </w:pPr>
      <w:r>
        <w:rPr>
          <w:color w:val="000000"/>
        </w:rPr>
        <w:t>námětová hra „Na dopravu“ s využitím pomůcek (dopravní značky, semafor, koloběžky, odrážedla)</w:t>
      </w:r>
    </w:p>
    <w:p w:rsidR="001C7492" w:rsidRDefault="001C7492">
      <w:pPr>
        <w:pStyle w:val="Normln1"/>
        <w:spacing w:line="360" w:lineRule="auto"/>
        <w:ind w:left="720"/>
        <w:rPr>
          <w:color w:val="000000"/>
        </w:rPr>
      </w:pPr>
    </w:p>
    <w:p w:rsidR="001C7492" w:rsidRDefault="00FF3989">
      <w:pPr>
        <w:pStyle w:val="Normln1"/>
        <w:spacing w:line="360" w:lineRule="auto"/>
        <w:rPr>
          <w:b/>
          <w:color w:val="000000"/>
          <w:sz w:val="28"/>
          <w:szCs w:val="28"/>
          <w:u w:val="single"/>
        </w:rPr>
      </w:pPr>
      <w:r>
        <w:rPr>
          <w:b/>
          <w:color w:val="000000"/>
          <w:sz w:val="28"/>
          <w:szCs w:val="28"/>
          <w:highlight w:val="yellow"/>
          <w:u w:val="single"/>
        </w:rPr>
        <w:t>8f) Rozvoj informační gramotnosti (příklady činností):</w:t>
      </w:r>
    </w:p>
    <w:p w:rsidR="001C7492" w:rsidRDefault="00FF3989">
      <w:pPr>
        <w:pStyle w:val="Normln1"/>
        <w:numPr>
          <w:ilvl w:val="0"/>
          <w:numId w:val="13"/>
        </w:numPr>
        <w:spacing w:line="360" w:lineRule="auto"/>
        <w:jc w:val="both"/>
      </w:pPr>
      <w:r>
        <w:t xml:space="preserve">najít a zpracovávat informaci a umět ji použít </w:t>
      </w:r>
    </w:p>
    <w:p w:rsidR="001C7492" w:rsidRDefault="00FF3989">
      <w:pPr>
        <w:pStyle w:val="Normln1"/>
        <w:numPr>
          <w:ilvl w:val="0"/>
          <w:numId w:val="13"/>
        </w:numPr>
        <w:spacing w:line="360" w:lineRule="auto"/>
        <w:jc w:val="both"/>
      </w:pPr>
      <w:r>
        <w:t>seznamování s počítačem a s interaktivní tabulí, využití výukových programů vhodných pro předškolní věk</w:t>
      </w:r>
    </w:p>
    <w:p w:rsidR="001C7492" w:rsidRDefault="00FF3989">
      <w:pPr>
        <w:pStyle w:val="Normln1"/>
        <w:numPr>
          <w:ilvl w:val="0"/>
          <w:numId w:val="13"/>
        </w:numPr>
        <w:spacing w:line="360" w:lineRule="auto"/>
        <w:jc w:val="both"/>
      </w:pPr>
      <w:r>
        <w:t>seznamování s internetem – přiměřeně pochopit jeho možnosti</w:t>
      </w:r>
    </w:p>
    <w:p w:rsidR="001C7492" w:rsidRDefault="00FF3989">
      <w:pPr>
        <w:pStyle w:val="Normln1"/>
        <w:numPr>
          <w:ilvl w:val="0"/>
          <w:numId w:val="13"/>
        </w:numPr>
        <w:spacing w:line="360" w:lineRule="auto"/>
        <w:jc w:val="both"/>
      </w:pPr>
      <w:r>
        <w:t xml:space="preserve">práce s encyklopedií </w:t>
      </w:r>
    </w:p>
    <w:p w:rsidR="001C7492" w:rsidRDefault="00FF3989">
      <w:pPr>
        <w:pStyle w:val="Normln1"/>
        <w:numPr>
          <w:ilvl w:val="0"/>
          <w:numId w:val="13"/>
        </w:numPr>
        <w:spacing w:after="280" w:line="360" w:lineRule="auto"/>
        <w:jc w:val="both"/>
      </w:pPr>
      <w:r>
        <w:t>knihy pro děti v dostupném dosahu</w:t>
      </w:r>
    </w:p>
    <w:p w:rsidR="001C7492" w:rsidRDefault="00FF3989">
      <w:pPr>
        <w:pStyle w:val="Normln1"/>
        <w:spacing w:line="360" w:lineRule="auto"/>
        <w:rPr>
          <w:b/>
          <w:color w:val="000000"/>
          <w:sz w:val="28"/>
          <w:szCs w:val="28"/>
          <w:u w:val="single"/>
        </w:rPr>
      </w:pPr>
      <w:r>
        <w:rPr>
          <w:b/>
          <w:color w:val="000000"/>
          <w:sz w:val="28"/>
          <w:szCs w:val="28"/>
          <w:highlight w:val="yellow"/>
          <w:u w:val="single"/>
        </w:rPr>
        <w:t>8g) Příprava na školu</w:t>
      </w:r>
    </w:p>
    <w:p w:rsidR="001C7492" w:rsidRDefault="00FF3989">
      <w:pPr>
        <w:pStyle w:val="Normln1"/>
        <w:pBdr>
          <w:top w:val="nil"/>
          <w:left w:val="nil"/>
          <w:bottom w:val="nil"/>
          <w:right w:val="nil"/>
          <w:between w:val="nil"/>
        </w:pBdr>
        <w:spacing w:before="280" w:after="280" w:line="360" w:lineRule="auto"/>
        <w:jc w:val="both"/>
        <w:rPr>
          <w:color w:val="000000"/>
        </w:rPr>
      </w:pPr>
      <w:r>
        <w:rPr>
          <w:color w:val="000000"/>
        </w:rPr>
        <w:t>Mateřská škola tvoří most pro přechod od nezávazného dětství k systematickému vzdělávání. Příprava dětí pro dobrý start v základní škole je naší prioritou. Kvalitním předškolním vzděláváním získají dobrý základ do budoucnosti. Školní zralost dětí má biologickou podstatu a závisí na procesu zrání CNS, v naší práci se zaměřujeme na školní připravenost, tj. rozvoj vědomostí, dovedností a návyků.</w:t>
      </w:r>
    </w:p>
    <w:p w:rsidR="001C7492" w:rsidRDefault="001C7492">
      <w:pPr>
        <w:pStyle w:val="Normln1"/>
        <w:pBdr>
          <w:top w:val="nil"/>
          <w:left w:val="nil"/>
          <w:bottom w:val="nil"/>
          <w:right w:val="nil"/>
          <w:between w:val="nil"/>
        </w:pBdr>
        <w:spacing w:before="280" w:after="280" w:line="276" w:lineRule="auto"/>
        <w:rPr>
          <w:color w:val="000000"/>
        </w:rPr>
      </w:pPr>
    </w:p>
    <w:p w:rsidR="001C7492" w:rsidRDefault="001C7492">
      <w:pPr>
        <w:pStyle w:val="Normln1"/>
        <w:pBdr>
          <w:top w:val="nil"/>
          <w:left w:val="nil"/>
          <w:bottom w:val="nil"/>
          <w:right w:val="nil"/>
          <w:between w:val="nil"/>
        </w:pBdr>
        <w:spacing w:before="280" w:after="280" w:line="276" w:lineRule="auto"/>
        <w:rPr>
          <w:color w:val="000000"/>
        </w:rPr>
      </w:pPr>
    </w:p>
    <w:p w:rsidR="001C7492" w:rsidRDefault="00FF3989">
      <w:pPr>
        <w:pStyle w:val="Normln1"/>
        <w:numPr>
          <w:ilvl w:val="0"/>
          <w:numId w:val="15"/>
        </w:numPr>
        <w:spacing w:before="280" w:line="360" w:lineRule="auto"/>
        <w:jc w:val="both"/>
      </w:pPr>
      <w:r>
        <w:rPr>
          <w:b/>
          <w:u w:val="single"/>
        </w:rPr>
        <w:t>Klub předškoláků</w:t>
      </w:r>
      <w:r>
        <w:t xml:space="preserve"> probíhá 1x týdně 40 minut, dopoledne. Děti jsou rozděleny do skupin v maximálním počtu 13ti dětí. Rozvíjíme školní připravenost dětí podle individuálních potřeb. Při práci používáme pracovní sešity, pracovní listy a výukové programy na </w:t>
      </w:r>
      <w:r>
        <w:lastRenderedPageBreak/>
        <w:t>interaktivní tabuli. Učitelky mají k dispozici dostatek odborné literatury, odborných pomůcek, didaktických obrázků atd. Tato příprava na školu je garantována všem předškolním dětem, během celého školního roku.</w:t>
      </w:r>
    </w:p>
    <w:p w:rsidR="001C7492" w:rsidRDefault="00FF3989">
      <w:pPr>
        <w:pStyle w:val="Normln1"/>
        <w:numPr>
          <w:ilvl w:val="0"/>
          <w:numId w:val="15"/>
        </w:numPr>
        <w:spacing w:line="360" w:lineRule="auto"/>
        <w:jc w:val="both"/>
        <w:rPr>
          <w:b/>
        </w:rPr>
      </w:pPr>
      <w:r>
        <w:t>Sledujeme nové trendy v předškolní pedagogice. Učitelky se průběžně vzdělávají na akreditovaných seminářích v různých oblastech předškolní výchovy. Učitelky předškolních tříd absolvovaly Stimulační program pro předškoláky – MAXÍK (vzdělávací instituce PRODYS), na jehož uceleném a systematickém základě, s dětmi pracujeme</w:t>
      </w:r>
      <w:r>
        <w:rPr>
          <w:b/>
        </w:rPr>
        <w:t>. Velmi doporučujeme rodičům, aby se s programem blíže seznámili.</w:t>
      </w:r>
    </w:p>
    <w:p w:rsidR="001C7492" w:rsidRDefault="00FF3989">
      <w:pPr>
        <w:pStyle w:val="Normln1"/>
        <w:numPr>
          <w:ilvl w:val="0"/>
          <w:numId w:val="15"/>
        </w:numPr>
        <w:spacing w:after="280" w:line="360" w:lineRule="auto"/>
        <w:jc w:val="both"/>
      </w:pPr>
      <w:r>
        <w:t>Rozvoj školní připraveností prolíná celým poskytovaným předškolním vzděláváním.</w:t>
      </w:r>
    </w:p>
    <w:p w:rsidR="001C7492" w:rsidRDefault="00FF3989">
      <w:pPr>
        <w:pStyle w:val="Normln1"/>
        <w:spacing w:line="360" w:lineRule="auto"/>
        <w:rPr>
          <w:b/>
          <w:color w:val="000000"/>
          <w:sz w:val="28"/>
          <w:szCs w:val="28"/>
          <w:u w:val="single"/>
        </w:rPr>
      </w:pPr>
      <w:r>
        <w:rPr>
          <w:b/>
          <w:color w:val="000000"/>
          <w:sz w:val="28"/>
          <w:szCs w:val="28"/>
          <w:highlight w:val="yellow"/>
          <w:u w:val="single"/>
        </w:rPr>
        <w:t>8h) Logopedická prevence</w:t>
      </w:r>
    </w:p>
    <w:p w:rsidR="001C7492" w:rsidRDefault="00FF3989">
      <w:pPr>
        <w:pStyle w:val="Normln1"/>
        <w:spacing w:line="360" w:lineRule="auto"/>
        <w:ind w:firstLine="708"/>
        <w:jc w:val="both"/>
        <w:rPr>
          <w:color w:val="000000"/>
        </w:rPr>
      </w:pPr>
      <w:r>
        <w:rPr>
          <w:color w:val="000000"/>
        </w:rPr>
        <w:t xml:space="preserve">Protože úroveň komunikačních schopností dětí se stále zhoršuje, naší další prioritou je logopedická prevence. Ve škole již tradičně probíhá 2x ročně logopedická depistáž, při níž klinická logopedka komunikuje s rodiči a stanoví postupy a cvičení u dětí se zjištěnou vadou výslovnosti. Téměř polovina učitelek naší MŠ absolvovala v rámci Projektu EU „Šablony do škol“ Logopedický kurz v rozsahu 40 hodin, ukončený závěrečnou zkouškou. V rámci předškolního vzdělávání probíhají ve třídě logopedické chvilky, kde učitelka bude s dětmi individuálně procvičovat řečové schopnosti dětí. Škola je vybavena logopedickými pomůckami, literaturou týkající se této problematiky a logopedickými výukovými programy na interaktivní tabuli. </w:t>
      </w:r>
    </w:p>
    <w:p w:rsidR="001C7492" w:rsidRDefault="00FF3989">
      <w:pPr>
        <w:pStyle w:val="Normln1"/>
        <w:spacing w:line="360" w:lineRule="auto"/>
        <w:ind w:firstLine="708"/>
        <w:jc w:val="both"/>
        <w:rPr>
          <w:color w:val="000000"/>
        </w:rPr>
      </w:pPr>
      <w:r>
        <w:rPr>
          <w:color w:val="000000"/>
        </w:rPr>
        <w:t>Ve škole také probíhá zdarma Čeština pro cizince.</w:t>
      </w:r>
    </w:p>
    <w:p w:rsidR="001C7492" w:rsidRDefault="001C7492">
      <w:pPr>
        <w:pStyle w:val="Normln1"/>
        <w:spacing w:line="276" w:lineRule="auto"/>
        <w:ind w:firstLine="708"/>
        <w:rPr>
          <w:color w:val="000000"/>
        </w:rPr>
      </w:pPr>
    </w:p>
    <w:p w:rsidR="001C7492" w:rsidRDefault="00FF3989">
      <w:pPr>
        <w:pStyle w:val="Normln1"/>
        <w:spacing w:line="360" w:lineRule="auto"/>
        <w:rPr>
          <w:b/>
          <w:color w:val="000000"/>
          <w:sz w:val="28"/>
          <w:szCs w:val="28"/>
          <w:u w:val="single"/>
        </w:rPr>
      </w:pPr>
      <w:r>
        <w:rPr>
          <w:b/>
          <w:color w:val="000000"/>
          <w:sz w:val="28"/>
          <w:szCs w:val="28"/>
          <w:highlight w:val="yellow"/>
          <w:u w:val="single"/>
        </w:rPr>
        <w:t xml:space="preserve">8g) Ekologická výchova (příklady činností) </w:t>
      </w:r>
    </w:p>
    <w:p w:rsidR="001C7492" w:rsidRDefault="00FF3989">
      <w:pPr>
        <w:pStyle w:val="Normln1"/>
        <w:numPr>
          <w:ilvl w:val="0"/>
          <w:numId w:val="13"/>
        </w:numPr>
        <w:spacing w:line="360" w:lineRule="auto"/>
        <w:jc w:val="both"/>
        <w:rPr>
          <w:color w:val="000000"/>
          <w:sz w:val="28"/>
          <w:szCs w:val="28"/>
        </w:rPr>
      </w:pPr>
      <w:r>
        <w:rPr>
          <w:color w:val="000000"/>
        </w:rPr>
        <w:t>Ve třídách třídíme odpad (papír, plast)</w:t>
      </w:r>
    </w:p>
    <w:p w:rsidR="001C7492" w:rsidRDefault="00FF3989">
      <w:pPr>
        <w:pStyle w:val="Normln1"/>
        <w:numPr>
          <w:ilvl w:val="0"/>
          <w:numId w:val="13"/>
        </w:numPr>
        <w:spacing w:line="360" w:lineRule="auto"/>
        <w:jc w:val="both"/>
        <w:rPr>
          <w:color w:val="000000"/>
          <w:sz w:val="28"/>
          <w:szCs w:val="28"/>
        </w:rPr>
      </w:pPr>
      <w:r>
        <w:rPr>
          <w:color w:val="000000"/>
        </w:rPr>
        <w:t>Zapojujeme rodiče do projektu „Recyklohraní“ – sběr starých elektrospotřebičů, baterií</w:t>
      </w:r>
    </w:p>
    <w:p w:rsidR="001C7492" w:rsidRDefault="00FF3989">
      <w:pPr>
        <w:pStyle w:val="Normln1"/>
        <w:numPr>
          <w:ilvl w:val="0"/>
          <w:numId w:val="13"/>
        </w:numPr>
        <w:spacing w:line="360" w:lineRule="auto"/>
        <w:jc w:val="both"/>
      </w:pPr>
      <w:r>
        <w:t>ekologické programy střediska environmentální výchovy Lesy hl. m. Prahy</w:t>
      </w:r>
    </w:p>
    <w:p w:rsidR="001C7492" w:rsidRDefault="00FF3989">
      <w:pPr>
        <w:pStyle w:val="Normln1"/>
        <w:numPr>
          <w:ilvl w:val="0"/>
          <w:numId w:val="13"/>
        </w:numPr>
        <w:spacing w:line="360" w:lineRule="auto"/>
        <w:jc w:val="both"/>
      </w:pPr>
      <w:r>
        <w:t>program Záhony do škol – práce na školních záhoncích, pěstování zeleniny, bylinek</w:t>
      </w:r>
    </w:p>
    <w:p w:rsidR="001C7492" w:rsidRDefault="00FF3989">
      <w:pPr>
        <w:pStyle w:val="Normln1"/>
        <w:numPr>
          <w:ilvl w:val="0"/>
          <w:numId w:val="13"/>
        </w:numPr>
        <w:spacing w:line="360" w:lineRule="auto"/>
        <w:jc w:val="both"/>
      </w:pPr>
      <w:r>
        <w:t>připravujeme informační cedule o stromech na zahradě školy</w:t>
      </w:r>
    </w:p>
    <w:p w:rsidR="001C7492" w:rsidRDefault="00FF3989">
      <w:pPr>
        <w:pStyle w:val="Normln1"/>
        <w:numPr>
          <w:ilvl w:val="0"/>
          <w:numId w:val="13"/>
        </w:numPr>
        <w:spacing w:line="360" w:lineRule="auto"/>
        <w:jc w:val="both"/>
      </w:pPr>
      <w:r>
        <w:t>připravujeme sběr dešťové vody na zahradě školy</w:t>
      </w:r>
    </w:p>
    <w:p w:rsidR="001C7492" w:rsidRDefault="00FF3989">
      <w:pPr>
        <w:pStyle w:val="Normln1"/>
        <w:numPr>
          <w:ilvl w:val="0"/>
          <w:numId w:val="13"/>
        </w:numPr>
        <w:spacing w:line="360" w:lineRule="auto"/>
        <w:jc w:val="both"/>
      </w:pPr>
      <w:r>
        <w:t>hmyzí hotel na zahradě školy</w:t>
      </w:r>
    </w:p>
    <w:p w:rsidR="001C7492" w:rsidRDefault="001C7492">
      <w:pPr>
        <w:pStyle w:val="Normln1"/>
        <w:spacing w:line="360" w:lineRule="auto"/>
        <w:ind w:left="720"/>
        <w:jc w:val="both"/>
      </w:pPr>
    </w:p>
    <w:p w:rsidR="001C7492" w:rsidRDefault="001C7492">
      <w:pPr>
        <w:pStyle w:val="Normln1"/>
        <w:spacing w:line="360" w:lineRule="auto"/>
        <w:ind w:left="720"/>
        <w:jc w:val="both"/>
      </w:pPr>
    </w:p>
    <w:p w:rsidR="001C7492" w:rsidRDefault="001C7492">
      <w:pPr>
        <w:pStyle w:val="Normln1"/>
        <w:spacing w:line="360" w:lineRule="auto"/>
        <w:ind w:left="720"/>
        <w:jc w:val="both"/>
      </w:pPr>
    </w:p>
    <w:p w:rsidR="00FF3989" w:rsidRDefault="00FF3989">
      <w:pPr>
        <w:pStyle w:val="Normln1"/>
        <w:spacing w:line="360" w:lineRule="auto"/>
        <w:rPr>
          <w:b/>
          <w:color w:val="000000"/>
          <w:sz w:val="28"/>
          <w:szCs w:val="28"/>
          <w:highlight w:val="yellow"/>
          <w:u w:val="single"/>
        </w:rPr>
      </w:pPr>
    </w:p>
    <w:p w:rsidR="001C7492" w:rsidRDefault="00FF3989">
      <w:pPr>
        <w:pStyle w:val="Normln1"/>
        <w:spacing w:line="360" w:lineRule="auto"/>
        <w:rPr>
          <w:b/>
          <w:color w:val="000000"/>
          <w:sz w:val="28"/>
          <w:szCs w:val="28"/>
          <w:u w:val="single"/>
        </w:rPr>
      </w:pPr>
      <w:r>
        <w:rPr>
          <w:b/>
          <w:color w:val="000000"/>
          <w:sz w:val="28"/>
          <w:szCs w:val="28"/>
          <w:highlight w:val="yellow"/>
          <w:u w:val="single"/>
        </w:rPr>
        <w:lastRenderedPageBreak/>
        <w:t xml:space="preserve">8i) Polytechnická výchova (příklady činností) </w:t>
      </w:r>
    </w:p>
    <w:p w:rsidR="001C7492" w:rsidRDefault="00FF3989">
      <w:pPr>
        <w:pStyle w:val="Normln1"/>
        <w:numPr>
          <w:ilvl w:val="0"/>
          <w:numId w:val="13"/>
        </w:numPr>
        <w:spacing w:line="360" w:lineRule="auto"/>
        <w:jc w:val="both"/>
        <w:rPr>
          <w:color w:val="000000"/>
        </w:rPr>
      </w:pPr>
      <w:r>
        <w:rPr>
          <w:color w:val="000000"/>
        </w:rPr>
        <w:t>dostatek složitějších stavebnic vhodných pro nejstarší věkovou skupinu (Lego, Architekto, Electro, Pix-it, Vista, Morphun, Poly-M, Eqvilibrio, Wedgits, Clic, Kiditec, Polykarpova stavebnice)</w:t>
      </w:r>
    </w:p>
    <w:p w:rsidR="001C7492" w:rsidRDefault="00FF3989">
      <w:pPr>
        <w:pStyle w:val="Normln1"/>
        <w:numPr>
          <w:ilvl w:val="0"/>
          <w:numId w:val="13"/>
        </w:numPr>
        <w:spacing w:line="360" w:lineRule="auto"/>
        <w:jc w:val="both"/>
        <w:rPr>
          <w:color w:val="000000"/>
        </w:rPr>
      </w:pPr>
      <w:r>
        <w:rPr>
          <w:color w:val="000000"/>
        </w:rPr>
        <w:t xml:space="preserve">stavby podle návodů, postup práce, vzor a pomoc učitelky </w:t>
      </w:r>
    </w:p>
    <w:p w:rsidR="001C7492" w:rsidRDefault="00FF3989">
      <w:pPr>
        <w:pStyle w:val="Normln1"/>
        <w:numPr>
          <w:ilvl w:val="0"/>
          <w:numId w:val="13"/>
        </w:numPr>
        <w:spacing w:line="360" w:lineRule="auto"/>
        <w:jc w:val="both"/>
        <w:rPr>
          <w:color w:val="000000"/>
        </w:rPr>
      </w:pPr>
      <w:r>
        <w:rPr>
          <w:color w:val="000000"/>
        </w:rPr>
        <w:t>prostorové stavby z párátek a hrášků</w:t>
      </w:r>
    </w:p>
    <w:p w:rsidR="001C7492" w:rsidRDefault="00FF3989">
      <w:pPr>
        <w:pStyle w:val="Normln1"/>
        <w:numPr>
          <w:ilvl w:val="0"/>
          <w:numId w:val="13"/>
        </w:numPr>
        <w:spacing w:line="360" w:lineRule="auto"/>
        <w:jc w:val="both"/>
        <w:rPr>
          <w:color w:val="000000"/>
        </w:rPr>
      </w:pPr>
      <w:r>
        <w:rPr>
          <w:color w:val="000000"/>
        </w:rPr>
        <w:t>využití dětského ponku a ručního nářadí</w:t>
      </w:r>
    </w:p>
    <w:p w:rsidR="001C7492" w:rsidRDefault="001C7492">
      <w:pPr>
        <w:pStyle w:val="Normln1"/>
        <w:spacing w:line="360" w:lineRule="auto"/>
        <w:ind w:left="720"/>
        <w:jc w:val="both"/>
        <w:rPr>
          <w:color w:val="000000"/>
        </w:rPr>
      </w:pPr>
    </w:p>
    <w:p w:rsidR="001C7492" w:rsidRDefault="001C7492">
      <w:pPr>
        <w:pStyle w:val="Normln1"/>
        <w:spacing w:line="276" w:lineRule="auto"/>
        <w:ind w:firstLine="708"/>
        <w:rPr>
          <w:color w:val="000000"/>
        </w:rPr>
      </w:pPr>
    </w:p>
    <w:p w:rsidR="001C7492" w:rsidRDefault="00FF3989">
      <w:pPr>
        <w:pStyle w:val="Normln1"/>
        <w:spacing w:line="360" w:lineRule="auto"/>
        <w:rPr>
          <w:b/>
          <w:color w:val="000000"/>
          <w:sz w:val="28"/>
          <w:szCs w:val="28"/>
          <w:u w:val="single"/>
        </w:rPr>
      </w:pPr>
      <w:r>
        <w:rPr>
          <w:b/>
          <w:color w:val="000000"/>
          <w:sz w:val="28"/>
          <w:szCs w:val="28"/>
          <w:highlight w:val="yellow"/>
          <w:u w:val="single"/>
        </w:rPr>
        <w:t>Naší další prioritou je individuální přístup k dětem podle jejich možností, zájmů a potřeb</w:t>
      </w:r>
    </w:p>
    <w:p w:rsidR="001C7492" w:rsidRDefault="00FF3989">
      <w:pPr>
        <w:pStyle w:val="Nadpis2"/>
        <w:spacing w:line="360" w:lineRule="auto"/>
        <w:jc w:val="both"/>
        <w:rPr>
          <w:b w:val="0"/>
          <w:sz w:val="24"/>
          <w:szCs w:val="24"/>
        </w:rPr>
      </w:pPr>
      <w:r>
        <w:rPr>
          <w:b w:val="0"/>
          <w:sz w:val="24"/>
          <w:szCs w:val="24"/>
        </w:rPr>
        <w:t>- individuální přístup je důležitý pro všechny děti</w:t>
      </w:r>
    </w:p>
    <w:p w:rsidR="001C7492" w:rsidRDefault="00FF3989">
      <w:pPr>
        <w:pStyle w:val="Nadpis2"/>
        <w:spacing w:line="360" w:lineRule="auto"/>
        <w:jc w:val="both"/>
        <w:rPr>
          <w:b w:val="0"/>
          <w:sz w:val="24"/>
          <w:szCs w:val="24"/>
        </w:rPr>
      </w:pPr>
      <w:r>
        <w:rPr>
          <w:b w:val="0"/>
          <w:sz w:val="24"/>
          <w:szCs w:val="24"/>
        </w:rPr>
        <w:t xml:space="preserve">- věnujeme pozornost a individuální přístup také </w:t>
      </w:r>
      <w:r>
        <w:rPr>
          <w:sz w:val="24"/>
          <w:szCs w:val="24"/>
        </w:rPr>
        <w:t>dětem nadaným,</w:t>
      </w:r>
      <w:r>
        <w:rPr>
          <w:b w:val="0"/>
          <w:sz w:val="24"/>
          <w:szCs w:val="24"/>
        </w:rPr>
        <w:t xml:space="preserve"> které výrazně vynikají </w:t>
      </w:r>
    </w:p>
    <w:p w:rsidR="001C7492" w:rsidRDefault="00FF3989">
      <w:pPr>
        <w:pStyle w:val="Nadpis2"/>
        <w:spacing w:line="360" w:lineRule="auto"/>
        <w:jc w:val="both"/>
        <w:rPr>
          <w:b w:val="0"/>
          <w:sz w:val="24"/>
          <w:szCs w:val="24"/>
        </w:rPr>
      </w:pPr>
      <w:r>
        <w:rPr>
          <w:b w:val="0"/>
          <w:sz w:val="24"/>
          <w:szCs w:val="24"/>
        </w:rPr>
        <w:t xml:space="preserve">  v některé z oblasti rozumové, pohybové, manuální, umělecké či sociální. </w:t>
      </w:r>
    </w:p>
    <w:p w:rsidR="001C7492" w:rsidRDefault="00FF3989">
      <w:pPr>
        <w:pStyle w:val="Nadpis2"/>
        <w:spacing w:line="360" w:lineRule="auto"/>
        <w:jc w:val="both"/>
        <w:rPr>
          <w:b w:val="0"/>
          <w:sz w:val="24"/>
          <w:szCs w:val="24"/>
        </w:rPr>
      </w:pPr>
      <w:r>
        <w:rPr>
          <w:b w:val="0"/>
          <w:sz w:val="24"/>
          <w:szCs w:val="24"/>
        </w:rPr>
        <w:t>Snažíme se podporovat jejich rozvoj.</w:t>
      </w:r>
    </w:p>
    <w:p w:rsidR="001C7492" w:rsidRDefault="001C7492">
      <w:pPr>
        <w:pStyle w:val="Normln1"/>
        <w:spacing w:line="360" w:lineRule="auto"/>
        <w:rPr>
          <w:b/>
          <w:color w:val="00B050"/>
          <w:sz w:val="28"/>
          <w:szCs w:val="28"/>
          <w:u w:val="single"/>
        </w:rPr>
      </w:pPr>
    </w:p>
    <w:p w:rsidR="001C7492" w:rsidRDefault="00FF3989">
      <w:pPr>
        <w:pStyle w:val="Normln1"/>
        <w:spacing w:line="360" w:lineRule="auto"/>
        <w:rPr>
          <w:b/>
          <w:color w:val="AA067B"/>
          <w:sz w:val="28"/>
          <w:szCs w:val="28"/>
          <w:u w:val="single"/>
        </w:rPr>
      </w:pPr>
      <w:r>
        <w:rPr>
          <w:b/>
          <w:color w:val="AA067B"/>
          <w:sz w:val="28"/>
          <w:szCs w:val="28"/>
          <w:u w:val="single"/>
        </w:rPr>
        <w:t>9. Denní program třídy:</w:t>
      </w:r>
    </w:p>
    <w:p w:rsidR="001C7492" w:rsidRDefault="00FF3989">
      <w:pPr>
        <w:pStyle w:val="Normln1"/>
        <w:spacing w:line="360" w:lineRule="auto"/>
        <w:ind w:left="360"/>
        <w:rPr>
          <w:b/>
          <w:i/>
        </w:rPr>
      </w:pPr>
      <w:r>
        <w:rPr>
          <w:b/>
        </w:rPr>
        <w:t>Třída Lišky je v provozu od 7.00 hod.</w:t>
      </w:r>
    </w:p>
    <w:p w:rsidR="001C7492" w:rsidRDefault="00FF3989">
      <w:pPr>
        <w:pStyle w:val="Normln1"/>
        <w:numPr>
          <w:ilvl w:val="0"/>
          <w:numId w:val="13"/>
        </w:numPr>
        <w:spacing w:line="360" w:lineRule="auto"/>
        <w:rPr>
          <w:i/>
        </w:rPr>
      </w:pPr>
      <w:r>
        <w:t>ranní hry</w:t>
      </w:r>
    </w:p>
    <w:p w:rsidR="001C7492" w:rsidRDefault="00FF3989">
      <w:pPr>
        <w:pStyle w:val="Normln1"/>
        <w:numPr>
          <w:ilvl w:val="0"/>
          <w:numId w:val="13"/>
        </w:numPr>
        <w:spacing w:line="360" w:lineRule="auto"/>
      </w:pPr>
      <w:r>
        <w:t>ranní kruh (společné přivítání, program dne, zážitky dětí apod.)</w:t>
      </w:r>
    </w:p>
    <w:p w:rsidR="001C7492" w:rsidRDefault="00FF3989">
      <w:pPr>
        <w:pStyle w:val="Normln1"/>
        <w:numPr>
          <w:ilvl w:val="0"/>
          <w:numId w:val="13"/>
        </w:numPr>
        <w:spacing w:line="360" w:lineRule="auto"/>
      </w:pPr>
      <w:r>
        <w:t>cvičení</w:t>
      </w:r>
    </w:p>
    <w:p w:rsidR="001C7492" w:rsidRDefault="00FF3989">
      <w:pPr>
        <w:pStyle w:val="Normln1"/>
        <w:numPr>
          <w:ilvl w:val="0"/>
          <w:numId w:val="13"/>
        </w:numPr>
        <w:spacing w:line="360" w:lineRule="auto"/>
      </w:pPr>
      <w:r>
        <w:t>svačina</w:t>
      </w:r>
    </w:p>
    <w:p w:rsidR="001C7492" w:rsidRDefault="00FF3989">
      <w:pPr>
        <w:pStyle w:val="Normln1"/>
        <w:numPr>
          <w:ilvl w:val="0"/>
          <w:numId w:val="13"/>
        </w:numPr>
        <w:spacing w:line="360" w:lineRule="auto"/>
      </w:pPr>
      <w:r>
        <w:t>četba</w:t>
      </w:r>
    </w:p>
    <w:p w:rsidR="001C7492" w:rsidRDefault="00FF3989">
      <w:pPr>
        <w:pStyle w:val="Normln1"/>
        <w:numPr>
          <w:ilvl w:val="0"/>
          <w:numId w:val="13"/>
        </w:numPr>
        <w:spacing w:line="360" w:lineRule="auto"/>
      </w:pPr>
      <w:r>
        <w:t>řízená činnost</w:t>
      </w:r>
    </w:p>
    <w:p w:rsidR="001C7492" w:rsidRDefault="00FF3989">
      <w:pPr>
        <w:pStyle w:val="Normln1"/>
        <w:numPr>
          <w:ilvl w:val="0"/>
          <w:numId w:val="13"/>
        </w:numPr>
        <w:spacing w:line="360" w:lineRule="auto"/>
      </w:pPr>
      <w:r>
        <w:t>pobyt venku</w:t>
      </w:r>
    </w:p>
    <w:p w:rsidR="001C7492" w:rsidRDefault="00FF3989">
      <w:pPr>
        <w:pStyle w:val="Normln1"/>
        <w:numPr>
          <w:ilvl w:val="0"/>
          <w:numId w:val="13"/>
        </w:numPr>
        <w:spacing w:line="360" w:lineRule="auto"/>
      </w:pPr>
      <w:r>
        <w:t>oběd</w:t>
      </w:r>
    </w:p>
    <w:p w:rsidR="001C7492" w:rsidRDefault="00FF3989">
      <w:pPr>
        <w:pStyle w:val="Normln1"/>
        <w:numPr>
          <w:ilvl w:val="0"/>
          <w:numId w:val="13"/>
        </w:numPr>
        <w:spacing w:line="360" w:lineRule="auto"/>
      </w:pPr>
      <w:r>
        <w:t>odpočinek, klidové činnosti</w:t>
      </w:r>
    </w:p>
    <w:p w:rsidR="001C7492" w:rsidRDefault="00FF3989">
      <w:pPr>
        <w:pStyle w:val="Normln1"/>
        <w:numPr>
          <w:ilvl w:val="0"/>
          <w:numId w:val="13"/>
        </w:numPr>
        <w:spacing w:line="360" w:lineRule="auto"/>
      </w:pPr>
      <w:r>
        <w:t>svačina</w:t>
      </w:r>
    </w:p>
    <w:p w:rsidR="001C7492" w:rsidRDefault="00FF3989">
      <w:pPr>
        <w:pStyle w:val="Normln1"/>
        <w:numPr>
          <w:ilvl w:val="0"/>
          <w:numId w:val="13"/>
        </w:numPr>
        <w:spacing w:line="360" w:lineRule="auto"/>
      </w:pPr>
      <w:r>
        <w:t>odpolední zájmové činnosti, kroužky</w:t>
      </w:r>
    </w:p>
    <w:p w:rsidR="001C7492" w:rsidRDefault="001C7492">
      <w:pPr>
        <w:pStyle w:val="Normln1"/>
        <w:spacing w:line="360" w:lineRule="auto"/>
        <w:rPr>
          <w:highlight w:val="green"/>
        </w:rPr>
      </w:pPr>
    </w:p>
    <w:p w:rsidR="001C7492" w:rsidRDefault="00FF3989">
      <w:pPr>
        <w:pStyle w:val="Normln1"/>
        <w:spacing w:line="360" w:lineRule="auto"/>
        <w:rPr>
          <w:highlight w:val="green"/>
        </w:rPr>
      </w:pPr>
      <w:r>
        <w:rPr>
          <w:highlight w:val="green"/>
        </w:rPr>
        <w:t>Tento program není závazný, může se přizpůsobovat aktuálním změnám a aktivitám</w:t>
      </w:r>
      <w:r>
        <w:t xml:space="preserve"> </w:t>
      </w:r>
    </w:p>
    <w:p w:rsidR="001C7492" w:rsidRDefault="001C7492">
      <w:pPr>
        <w:pStyle w:val="Normln1"/>
        <w:spacing w:line="360" w:lineRule="auto"/>
        <w:rPr>
          <w:color w:val="002060"/>
          <w:sz w:val="28"/>
          <w:szCs w:val="28"/>
        </w:rPr>
      </w:pPr>
    </w:p>
    <w:p w:rsidR="001C7492" w:rsidRDefault="001C7492">
      <w:pPr>
        <w:pStyle w:val="Normln1"/>
        <w:spacing w:line="360" w:lineRule="auto"/>
        <w:rPr>
          <w:b/>
          <w:color w:val="00B050"/>
          <w:sz w:val="28"/>
          <w:szCs w:val="28"/>
          <w:u w:val="single"/>
        </w:rPr>
      </w:pPr>
    </w:p>
    <w:p w:rsidR="001C7492" w:rsidRDefault="00FF3989">
      <w:pPr>
        <w:pStyle w:val="Normln1"/>
        <w:spacing w:line="360" w:lineRule="auto"/>
        <w:rPr>
          <w:b/>
          <w:color w:val="AA067B"/>
          <w:sz w:val="28"/>
          <w:szCs w:val="28"/>
          <w:u w:val="single"/>
        </w:rPr>
      </w:pPr>
      <w:r>
        <w:rPr>
          <w:b/>
          <w:color w:val="AA067B"/>
          <w:sz w:val="28"/>
          <w:szCs w:val="28"/>
          <w:u w:val="single"/>
        </w:rPr>
        <w:lastRenderedPageBreak/>
        <w:t xml:space="preserve">10. Spolupráce s rodiči: </w:t>
      </w:r>
    </w:p>
    <w:p w:rsidR="001C7492" w:rsidRDefault="00FF3989">
      <w:pPr>
        <w:pStyle w:val="Normln1"/>
        <w:numPr>
          <w:ilvl w:val="0"/>
          <w:numId w:val="13"/>
        </w:numPr>
        <w:spacing w:line="360" w:lineRule="auto"/>
      </w:pPr>
      <w:r>
        <w:t>spoludodržování třídních pravidel</w:t>
      </w:r>
    </w:p>
    <w:p w:rsidR="001C7492" w:rsidRDefault="00FF3989">
      <w:pPr>
        <w:pStyle w:val="Normln1"/>
        <w:numPr>
          <w:ilvl w:val="0"/>
          <w:numId w:val="13"/>
        </w:numPr>
        <w:spacing w:line="360" w:lineRule="auto"/>
      </w:pPr>
      <w:r>
        <w:t>třídění odpadu</w:t>
      </w:r>
    </w:p>
    <w:p w:rsidR="001C7492" w:rsidRDefault="00FF3989">
      <w:pPr>
        <w:pStyle w:val="Normln1"/>
        <w:numPr>
          <w:ilvl w:val="0"/>
          <w:numId w:val="13"/>
        </w:numPr>
        <w:spacing w:line="360" w:lineRule="auto"/>
      </w:pPr>
      <w:r>
        <w:t>recyklohraní – sběr nebezpečného odpadu</w:t>
      </w:r>
    </w:p>
    <w:p w:rsidR="001C7492" w:rsidRDefault="00FF3989">
      <w:pPr>
        <w:pStyle w:val="Normln1"/>
        <w:numPr>
          <w:ilvl w:val="0"/>
          <w:numId w:val="13"/>
        </w:numPr>
        <w:spacing w:line="360" w:lineRule="auto"/>
      </w:pPr>
      <w:r>
        <w:t>konzultace, informování rodičů dle aktuálních potřeb, konzultační hodiny obvykle před zápisem do ZŠ (leden – únor)</w:t>
      </w:r>
    </w:p>
    <w:p w:rsidR="001C7492" w:rsidRDefault="00FF3989">
      <w:pPr>
        <w:pStyle w:val="Normln1"/>
        <w:numPr>
          <w:ilvl w:val="0"/>
          <w:numId w:val="13"/>
        </w:numPr>
        <w:spacing w:line="360" w:lineRule="auto"/>
      </w:pPr>
      <w:r>
        <w:t>beseda před zápisem s učiteli ZŠ Jílovská a Filozofská</w:t>
      </w:r>
    </w:p>
    <w:p w:rsidR="001C7492" w:rsidRDefault="001C7492">
      <w:pPr>
        <w:pStyle w:val="Normln1"/>
        <w:spacing w:line="360" w:lineRule="auto"/>
      </w:pPr>
    </w:p>
    <w:p w:rsidR="001C7492" w:rsidRDefault="00FF3989">
      <w:pPr>
        <w:pStyle w:val="Normln1"/>
        <w:spacing w:line="360" w:lineRule="auto"/>
      </w:pPr>
      <w:r>
        <w:rPr>
          <w:highlight w:val="green"/>
          <w:u w:val="single"/>
        </w:rPr>
        <w:t>Rodiče se dozví informace o dění ve třídě :</w:t>
      </w:r>
      <w:r>
        <w:t xml:space="preserve"> </w:t>
      </w:r>
    </w:p>
    <w:p w:rsidR="001C7492" w:rsidRDefault="00FF3989">
      <w:pPr>
        <w:pStyle w:val="Normln1"/>
        <w:numPr>
          <w:ilvl w:val="0"/>
          <w:numId w:val="13"/>
        </w:numPr>
        <w:spacing w:line="360" w:lineRule="auto"/>
      </w:pPr>
      <w:r>
        <w:t>na nástěnkách v šatně</w:t>
      </w:r>
    </w:p>
    <w:p w:rsidR="001C7492" w:rsidRDefault="00FF3989">
      <w:pPr>
        <w:pStyle w:val="Normln1"/>
        <w:numPr>
          <w:ilvl w:val="0"/>
          <w:numId w:val="13"/>
        </w:numPr>
        <w:spacing w:line="360" w:lineRule="auto"/>
      </w:pPr>
      <w:r>
        <w:t>na třídních schůzkách /v září/</w:t>
      </w:r>
    </w:p>
    <w:p w:rsidR="001C7492" w:rsidRDefault="00FF3989">
      <w:pPr>
        <w:pStyle w:val="Normln1"/>
        <w:numPr>
          <w:ilvl w:val="0"/>
          <w:numId w:val="13"/>
        </w:numPr>
        <w:spacing w:line="360" w:lineRule="auto"/>
      </w:pPr>
      <w:r>
        <w:t>na konzultačních hodinách</w:t>
      </w:r>
    </w:p>
    <w:p w:rsidR="001C7492" w:rsidRDefault="00FF3989">
      <w:pPr>
        <w:pStyle w:val="Normln1"/>
        <w:numPr>
          <w:ilvl w:val="0"/>
          <w:numId w:val="13"/>
        </w:numPr>
        <w:spacing w:line="360" w:lineRule="auto"/>
      </w:pPr>
      <w:r>
        <w:t>mailová komunikace (</w:t>
      </w:r>
      <w:hyperlink r:id="rId11">
        <w:r>
          <w:rPr>
            <w:color w:val="0000FF"/>
            <w:u w:val="single"/>
          </w:rPr>
          <w:t>lisky@msnemcicka.cz</w:t>
        </w:r>
      </w:hyperlink>
      <w:r>
        <w:t>)</w:t>
      </w:r>
    </w:p>
    <w:p w:rsidR="001C7492" w:rsidRDefault="00FF3989">
      <w:pPr>
        <w:pStyle w:val="Normln1"/>
        <w:numPr>
          <w:ilvl w:val="0"/>
          <w:numId w:val="13"/>
        </w:numPr>
        <w:spacing w:line="360" w:lineRule="auto"/>
      </w:pPr>
      <w:r>
        <w:t>na www.msnemcicka.cz</w:t>
      </w:r>
    </w:p>
    <w:p w:rsidR="001C7492" w:rsidRDefault="00FF3989">
      <w:pPr>
        <w:pStyle w:val="Normln1"/>
        <w:numPr>
          <w:ilvl w:val="0"/>
          <w:numId w:val="13"/>
        </w:numPr>
        <w:spacing w:line="360" w:lineRule="auto"/>
      </w:pPr>
      <w:r>
        <w:t>na tel. 770684124, 241493022</w:t>
      </w:r>
    </w:p>
    <w:p w:rsidR="001C7492" w:rsidRDefault="001C7492">
      <w:pPr>
        <w:pStyle w:val="Normln1"/>
        <w:spacing w:line="360" w:lineRule="auto"/>
        <w:rPr>
          <w:u w:val="single"/>
        </w:rPr>
      </w:pPr>
    </w:p>
    <w:p w:rsidR="001C7492" w:rsidRDefault="001C7492">
      <w:pPr>
        <w:pStyle w:val="Normln1"/>
        <w:spacing w:line="360" w:lineRule="auto"/>
      </w:pPr>
    </w:p>
    <w:p w:rsidR="001C7492" w:rsidRDefault="00FF3989">
      <w:pPr>
        <w:pStyle w:val="Normln1"/>
        <w:spacing w:line="360" w:lineRule="auto"/>
        <w:rPr>
          <w:color w:val="AA067B"/>
        </w:rPr>
      </w:pPr>
      <w:r>
        <w:rPr>
          <w:b/>
          <w:color w:val="AA067B"/>
          <w:sz w:val="28"/>
          <w:szCs w:val="28"/>
          <w:u w:val="single"/>
        </w:rPr>
        <w:t>11</w:t>
      </w:r>
      <w:r>
        <w:rPr>
          <w:color w:val="AA067B"/>
          <w:sz w:val="28"/>
          <w:szCs w:val="28"/>
          <w:u w:val="single"/>
        </w:rPr>
        <w:t xml:space="preserve">. </w:t>
      </w:r>
      <w:r>
        <w:rPr>
          <w:b/>
          <w:color w:val="AA067B"/>
          <w:sz w:val="28"/>
          <w:szCs w:val="28"/>
          <w:u w:val="single"/>
        </w:rPr>
        <w:t>Spolupráce s poradenskými zařízeními a dalšími subjekty</w:t>
      </w:r>
    </w:p>
    <w:p w:rsidR="001C7492" w:rsidRDefault="00FF3989">
      <w:pPr>
        <w:pStyle w:val="Normln1"/>
        <w:numPr>
          <w:ilvl w:val="0"/>
          <w:numId w:val="13"/>
        </w:numPr>
        <w:spacing w:line="360" w:lineRule="auto"/>
        <w:jc w:val="both"/>
      </w:pPr>
      <w:r>
        <w:t>s pedagogicko-psychologickou poradnou (poradna rodičům s výchovnými problémy dětí, vyšetření školní zralosti...)</w:t>
      </w:r>
    </w:p>
    <w:p w:rsidR="001C7492" w:rsidRDefault="00FF3989">
      <w:pPr>
        <w:pStyle w:val="Normln1"/>
        <w:numPr>
          <w:ilvl w:val="0"/>
          <w:numId w:val="13"/>
        </w:numPr>
        <w:spacing w:line="360" w:lineRule="auto"/>
        <w:jc w:val="both"/>
      </w:pPr>
      <w:r>
        <w:t>s klinickou logopedkou - logopedická depistáž 2x ročně</w:t>
      </w:r>
    </w:p>
    <w:p w:rsidR="001C7492" w:rsidRDefault="00FF3989">
      <w:pPr>
        <w:pStyle w:val="Normln1"/>
        <w:numPr>
          <w:ilvl w:val="0"/>
          <w:numId w:val="13"/>
        </w:numPr>
        <w:spacing w:line="360" w:lineRule="auto"/>
        <w:jc w:val="both"/>
      </w:pPr>
      <w:r>
        <w:t xml:space="preserve">s oční lékařkou - oční vyšetření </w:t>
      </w:r>
    </w:p>
    <w:p w:rsidR="001C7492" w:rsidRDefault="00FF3989">
      <w:pPr>
        <w:pStyle w:val="Normln1"/>
        <w:numPr>
          <w:ilvl w:val="0"/>
          <w:numId w:val="13"/>
        </w:numPr>
        <w:spacing w:line="360" w:lineRule="auto"/>
        <w:jc w:val="both"/>
      </w:pPr>
      <w:r>
        <w:t>se ZŠ Jílovská - tělocvična, návštěva školy před zápisem, pomoc při organizaci Dětského dne</w:t>
      </w:r>
    </w:p>
    <w:p w:rsidR="001C7492" w:rsidRDefault="00FF3989">
      <w:pPr>
        <w:pStyle w:val="Normln1"/>
        <w:numPr>
          <w:ilvl w:val="0"/>
          <w:numId w:val="13"/>
        </w:numPr>
        <w:spacing w:line="360" w:lineRule="auto"/>
        <w:jc w:val="both"/>
      </w:pPr>
      <w:r>
        <w:t xml:space="preserve">se ZŠ Filozofská – tělocvična, návštěva školy před zápisem, </w:t>
      </w:r>
    </w:p>
    <w:p w:rsidR="001C7492" w:rsidRDefault="00FF3989">
      <w:pPr>
        <w:pStyle w:val="Normln1"/>
        <w:numPr>
          <w:ilvl w:val="0"/>
          <w:numId w:val="13"/>
        </w:numPr>
        <w:spacing w:line="360" w:lineRule="auto"/>
        <w:jc w:val="both"/>
      </w:pPr>
      <w:r>
        <w:t>s tenisovou školou Tempo</w:t>
      </w:r>
    </w:p>
    <w:p w:rsidR="001C7492" w:rsidRDefault="00FF3989">
      <w:pPr>
        <w:pStyle w:val="Normln1"/>
        <w:numPr>
          <w:ilvl w:val="0"/>
          <w:numId w:val="13"/>
        </w:numPr>
        <w:spacing w:line="360" w:lineRule="auto"/>
        <w:jc w:val="both"/>
      </w:pPr>
      <w:r>
        <w:t>s Českou obcí sokolskou – Svět nekončí za vrátky, cvičíme se zvířátky</w:t>
      </w:r>
    </w:p>
    <w:p w:rsidR="001C7492" w:rsidRDefault="001C7492">
      <w:pPr>
        <w:pStyle w:val="Normln1"/>
        <w:spacing w:line="360" w:lineRule="auto"/>
      </w:pPr>
    </w:p>
    <w:p w:rsidR="001C7492" w:rsidRDefault="00FF3989">
      <w:pPr>
        <w:pStyle w:val="Normln1"/>
        <w:spacing w:line="360" w:lineRule="auto"/>
        <w:ind w:left="720"/>
        <w:rPr>
          <w:color w:val="AA067B"/>
        </w:rPr>
      </w:pPr>
      <w:r>
        <w:rPr>
          <w:b/>
          <w:color w:val="AA067B"/>
          <w:sz w:val="28"/>
          <w:szCs w:val="28"/>
          <w:u w:val="single"/>
        </w:rPr>
        <w:t>12</w:t>
      </w:r>
      <w:r>
        <w:rPr>
          <w:color w:val="AA067B"/>
          <w:sz w:val="28"/>
          <w:szCs w:val="28"/>
          <w:u w:val="single"/>
        </w:rPr>
        <w:t xml:space="preserve">. </w:t>
      </w:r>
      <w:r>
        <w:rPr>
          <w:b/>
          <w:color w:val="AA067B"/>
          <w:sz w:val="28"/>
          <w:szCs w:val="28"/>
          <w:u w:val="single"/>
        </w:rPr>
        <w:t>Portfolium a evaluace</w:t>
      </w:r>
    </w:p>
    <w:p w:rsidR="001C7492" w:rsidRDefault="00FF3989">
      <w:pPr>
        <w:pStyle w:val="Normln1"/>
        <w:pBdr>
          <w:top w:val="nil"/>
          <w:left w:val="nil"/>
          <w:bottom w:val="nil"/>
          <w:right w:val="nil"/>
          <w:between w:val="nil"/>
        </w:pBdr>
        <w:spacing w:line="360" w:lineRule="auto"/>
        <w:ind w:firstLine="708"/>
        <w:jc w:val="both"/>
        <w:rPr>
          <w:color w:val="000000"/>
        </w:rPr>
      </w:pPr>
      <w:r>
        <w:rPr>
          <w:color w:val="000000"/>
        </w:rPr>
        <w:t xml:space="preserve">Učitelky přistupují k dítěti </w:t>
      </w:r>
      <w:r>
        <w:rPr>
          <w:b/>
          <w:color w:val="000000"/>
        </w:rPr>
        <w:t xml:space="preserve">individuálně </w:t>
      </w:r>
      <w:r>
        <w:rPr>
          <w:color w:val="000000"/>
        </w:rPr>
        <w:t>- poznávají konkrétní možnosti a potřeby každého dítěte prostřednictvím diagnostiky, jeho silné a slabé stránky a podle toho svou práci přizpůsobují. Pokroky dítěte pak hodnotíme jako individuální pokroky v jeho rozvoji, v jeho možnostech, ne ve vztahu k normě a zaznamenáváme 2x ročně do diagnostických listů.</w:t>
      </w:r>
    </w:p>
    <w:p w:rsidR="001C7492" w:rsidRDefault="00FF3989">
      <w:pPr>
        <w:pStyle w:val="Normln1"/>
        <w:spacing w:line="360" w:lineRule="auto"/>
        <w:jc w:val="both"/>
      </w:pPr>
      <w:r>
        <w:lastRenderedPageBreak/>
        <w:t xml:space="preserve">        Každé dítě bude mít své </w:t>
      </w:r>
      <w:r>
        <w:rPr>
          <w:highlight w:val="green"/>
        </w:rPr>
        <w:t>portfolio</w:t>
      </w:r>
      <w:r>
        <w:t>, které bude obsahovat fotografie, diagnostickou kresbu postavy a pracovní listy vypovídající o jeho vývoji v předškolním věku. Portfolio „putuje“ s dítětem ve všech ročnících MŠ.</w:t>
      </w:r>
    </w:p>
    <w:p w:rsidR="001C7492" w:rsidRDefault="00FF3989">
      <w:pPr>
        <w:pStyle w:val="Normln1"/>
        <w:spacing w:line="360" w:lineRule="auto"/>
        <w:jc w:val="both"/>
      </w:pPr>
      <w:r>
        <w:tab/>
        <w:t>Kromě tohoto portfolia budou mít rodiče kdykoliv k nahlédnutí složku všech výtvarných prací dětí a pracovní sešity.</w:t>
      </w:r>
    </w:p>
    <w:p w:rsidR="001C7492" w:rsidRDefault="00FF3989">
      <w:pPr>
        <w:pStyle w:val="Normln1"/>
        <w:spacing w:line="360" w:lineRule="auto"/>
        <w:jc w:val="both"/>
      </w:pPr>
      <w:r>
        <w:tab/>
      </w:r>
      <w:r>
        <w:rPr>
          <w:b/>
        </w:rPr>
        <w:t xml:space="preserve"> </w:t>
      </w:r>
      <w:r>
        <w:t>Před zápisem do ZŠ proběhne podle zájmu rodičů ukázková hodina předškoláků.</w:t>
      </w:r>
    </w:p>
    <w:p w:rsidR="001C7492" w:rsidRDefault="001C7492">
      <w:pPr>
        <w:pStyle w:val="Normln1"/>
        <w:spacing w:line="360" w:lineRule="auto"/>
        <w:rPr>
          <w:b/>
        </w:rPr>
      </w:pPr>
    </w:p>
    <w:p w:rsidR="00B83A3C" w:rsidRDefault="00B83A3C">
      <w:pPr>
        <w:pStyle w:val="Normln1"/>
        <w:spacing w:line="360" w:lineRule="auto"/>
        <w:rPr>
          <w:b/>
        </w:rPr>
      </w:pPr>
    </w:p>
    <w:p w:rsidR="00B83A3C" w:rsidRDefault="00B83A3C">
      <w:pPr>
        <w:pStyle w:val="Normln1"/>
        <w:spacing w:line="360" w:lineRule="auto"/>
        <w:rPr>
          <w:b/>
        </w:rPr>
      </w:pPr>
    </w:p>
    <w:p w:rsidR="001C7492" w:rsidRDefault="00FF3989">
      <w:pPr>
        <w:pStyle w:val="Normln1"/>
        <w:spacing w:line="360" w:lineRule="auto"/>
        <w:ind w:firstLine="708"/>
        <w:rPr>
          <w:b/>
          <w:color w:val="AA067B"/>
          <w:sz w:val="28"/>
          <w:szCs w:val="28"/>
          <w:u w:val="single"/>
        </w:rPr>
      </w:pPr>
      <w:r>
        <w:rPr>
          <w:b/>
          <w:color w:val="AA067B"/>
          <w:sz w:val="28"/>
          <w:szCs w:val="28"/>
          <w:u w:val="single"/>
        </w:rPr>
        <w:t>13. Očekávané výstupy:</w:t>
      </w:r>
    </w:p>
    <w:p w:rsidR="001C7492" w:rsidRDefault="00FF3989">
      <w:pPr>
        <w:pStyle w:val="Normln1"/>
        <w:spacing w:line="360" w:lineRule="auto"/>
        <w:jc w:val="both"/>
        <w:rPr>
          <w:b/>
          <w:u w:val="single"/>
        </w:rPr>
      </w:pPr>
      <w:r>
        <w:rPr>
          <w:b/>
          <w:highlight w:val="yellow"/>
          <w:u w:val="single"/>
        </w:rPr>
        <w:t xml:space="preserve">Pro tuto věkovou skupinu předpokládáme </w:t>
      </w:r>
      <w:r>
        <w:rPr>
          <w:b/>
          <w:color w:val="C00000"/>
          <w:highlight w:val="yellow"/>
          <w:u w:val="single"/>
        </w:rPr>
        <w:t>procvičení a rozšíření</w:t>
      </w:r>
      <w:r>
        <w:rPr>
          <w:b/>
          <w:highlight w:val="yellow"/>
          <w:u w:val="single"/>
        </w:rPr>
        <w:t xml:space="preserve"> základů všech klíčových kompetencí</w:t>
      </w:r>
      <w:r>
        <w:rPr>
          <w:b/>
          <w:u w:val="single"/>
        </w:rPr>
        <w:t xml:space="preserve"> </w:t>
      </w:r>
    </w:p>
    <w:p w:rsidR="001C7492" w:rsidRDefault="001C7492">
      <w:pPr>
        <w:pStyle w:val="Normln1"/>
        <w:spacing w:line="360" w:lineRule="auto"/>
        <w:jc w:val="both"/>
      </w:pPr>
    </w:p>
    <w:p w:rsidR="001C7492" w:rsidRDefault="00FF3989">
      <w:pPr>
        <w:pStyle w:val="Normln1"/>
        <w:spacing w:line="360" w:lineRule="auto"/>
        <w:jc w:val="both"/>
        <w:rPr>
          <w:b/>
        </w:rPr>
      </w:pPr>
      <w:r>
        <w:rPr>
          <w:b/>
        </w:rPr>
        <w:t xml:space="preserve">13.1. </w:t>
      </w:r>
      <w:r>
        <w:rPr>
          <w:b/>
          <w:u w:val="single"/>
        </w:rPr>
        <w:t>Kompetence k učení</w:t>
      </w:r>
      <w:r>
        <w:rPr>
          <w:b/>
        </w:rPr>
        <w:t xml:space="preserve"> </w:t>
      </w:r>
    </w:p>
    <w:p w:rsidR="001C7492" w:rsidRDefault="00FF3989">
      <w:pPr>
        <w:pStyle w:val="Normln1"/>
        <w:numPr>
          <w:ilvl w:val="0"/>
          <w:numId w:val="13"/>
        </w:numPr>
        <w:spacing w:line="360" w:lineRule="auto"/>
        <w:jc w:val="both"/>
      </w:pPr>
      <w:r>
        <w:t>soustředit se, všímat si souvislostí, uplatňovat zkušenosti</w:t>
      </w:r>
    </w:p>
    <w:p w:rsidR="001C7492" w:rsidRDefault="00FF3989">
      <w:pPr>
        <w:pStyle w:val="Normln1"/>
        <w:numPr>
          <w:ilvl w:val="0"/>
          <w:numId w:val="13"/>
        </w:numPr>
        <w:spacing w:line="360" w:lineRule="auto"/>
        <w:jc w:val="both"/>
      </w:pPr>
      <w:r>
        <w:t>užívat jednoduché pojmy, znaky, symboly</w:t>
      </w:r>
    </w:p>
    <w:p w:rsidR="001C7492" w:rsidRDefault="00FF3989">
      <w:pPr>
        <w:pStyle w:val="Normln1"/>
        <w:numPr>
          <w:ilvl w:val="0"/>
          <w:numId w:val="13"/>
        </w:numPr>
        <w:spacing w:line="360" w:lineRule="auto"/>
        <w:jc w:val="both"/>
      </w:pPr>
      <w:r>
        <w:t>mít elementární poznatky o světě</w:t>
      </w:r>
    </w:p>
    <w:p w:rsidR="001C7492" w:rsidRDefault="00FF3989">
      <w:pPr>
        <w:pStyle w:val="Normln1"/>
        <w:numPr>
          <w:ilvl w:val="0"/>
          <w:numId w:val="13"/>
        </w:numPr>
        <w:spacing w:line="360" w:lineRule="auto"/>
        <w:jc w:val="both"/>
      </w:pPr>
      <w:r>
        <w:t>dokončit započatou práci</w:t>
      </w:r>
    </w:p>
    <w:p w:rsidR="001C7492" w:rsidRDefault="00FF3989">
      <w:pPr>
        <w:pStyle w:val="Normln1"/>
        <w:numPr>
          <w:ilvl w:val="0"/>
          <w:numId w:val="13"/>
        </w:numPr>
        <w:spacing w:line="360" w:lineRule="auto"/>
        <w:jc w:val="both"/>
      </w:pPr>
      <w:r>
        <w:t>postupovat podle daných pokynů</w:t>
      </w:r>
    </w:p>
    <w:p w:rsidR="001C7492" w:rsidRDefault="00FF3989">
      <w:pPr>
        <w:pStyle w:val="Normln1"/>
        <w:numPr>
          <w:ilvl w:val="0"/>
          <w:numId w:val="13"/>
        </w:numPr>
        <w:spacing w:line="360" w:lineRule="auto"/>
        <w:jc w:val="both"/>
      </w:pPr>
      <w:r>
        <w:t>užívat logické postupy, číselné pojmy</w:t>
      </w:r>
    </w:p>
    <w:p w:rsidR="001C7492" w:rsidRDefault="001C7492">
      <w:pPr>
        <w:pStyle w:val="Normln1"/>
        <w:spacing w:line="360" w:lineRule="auto"/>
        <w:jc w:val="both"/>
        <w:rPr>
          <w:b/>
        </w:rPr>
      </w:pPr>
    </w:p>
    <w:p w:rsidR="001C7492" w:rsidRDefault="001C7492">
      <w:pPr>
        <w:pStyle w:val="Normln1"/>
        <w:spacing w:line="360" w:lineRule="auto"/>
        <w:jc w:val="both"/>
        <w:rPr>
          <w:b/>
        </w:rPr>
      </w:pPr>
    </w:p>
    <w:p w:rsidR="001C7492" w:rsidRDefault="00FF3989">
      <w:pPr>
        <w:pStyle w:val="Normln1"/>
        <w:spacing w:line="360" w:lineRule="auto"/>
        <w:jc w:val="both"/>
        <w:rPr>
          <w:b/>
          <w:u w:val="single"/>
        </w:rPr>
      </w:pPr>
      <w:r>
        <w:rPr>
          <w:b/>
        </w:rPr>
        <w:t xml:space="preserve">13.2. </w:t>
      </w:r>
      <w:r>
        <w:rPr>
          <w:b/>
          <w:u w:val="single"/>
        </w:rPr>
        <w:t xml:space="preserve">Kompetence k řešení problémů </w:t>
      </w:r>
    </w:p>
    <w:p w:rsidR="001C7492" w:rsidRDefault="00FF3989">
      <w:pPr>
        <w:pStyle w:val="Normln1"/>
        <w:numPr>
          <w:ilvl w:val="0"/>
          <w:numId w:val="13"/>
        </w:numPr>
        <w:spacing w:line="360" w:lineRule="auto"/>
        <w:jc w:val="both"/>
      </w:pPr>
      <w:r>
        <w:t>umět přijímat a vyrovnat se se změnami</w:t>
      </w:r>
    </w:p>
    <w:p w:rsidR="001C7492" w:rsidRDefault="00FF3989">
      <w:pPr>
        <w:pStyle w:val="Normln1"/>
        <w:numPr>
          <w:ilvl w:val="0"/>
          <w:numId w:val="13"/>
        </w:numPr>
        <w:spacing w:line="360" w:lineRule="auto"/>
        <w:jc w:val="both"/>
      </w:pPr>
      <w:r>
        <w:t>nést odpovědnost za své rozhodnutí</w:t>
      </w:r>
    </w:p>
    <w:p w:rsidR="001C7492" w:rsidRDefault="00FF3989">
      <w:pPr>
        <w:pStyle w:val="Normln1"/>
        <w:numPr>
          <w:ilvl w:val="0"/>
          <w:numId w:val="13"/>
        </w:numPr>
        <w:spacing w:line="360" w:lineRule="auto"/>
        <w:jc w:val="both"/>
      </w:pPr>
      <w:r>
        <w:t>samostatně řešit problémy, na které stačí</w:t>
      </w:r>
    </w:p>
    <w:p w:rsidR="001C7492" w:rsidRDefault="00FF3989">
      <w:pPr>
        <w:pStyle w:val="Normln1"/>
        <w:numPr>
          <w:ilvl w:val="0"/>
          <w:numId w:val="13"/>
        </w:numPr>
        <w:spacing w:line="360" w:lineRule="auto"/>
        <w:jc w:val="both"/>
      </w:pPr>
      <w:r>
        <w:t>mít vlastní názor, nápady</w:t>
      </w:r>
    </w:p>
    <w:p w:rsidR="001C7492" w:rsidRDefault="00FF3989">
      <w:pPr>
        <w:pStyle w:val="Normln1"/>
        <w:numPr>
          <w:ilvl w:val="0"/>
          <w:numId w:val="13"/>
        </w:numPr>
        <w:spacing w:line="360" w:lineRule="auto"/>
        <w:jc w:val="both"/>
      </w:pPr>
      <w:r>
        <w:t>domluvit se ve skupině</w:t>
      </w:r>
    </w:p>
    <w:p w:rsidR="001C7492" w:rsidRDefault="001C7492">
      <w:pPr>
        <w:pStyle w:val="Normln1"/>
        <w:spacing w:line="360" w:lineRule="auto"/>
        <w:jc w:val="both"/>
      </w:pPr>
    </w:p>
    <w:p w:rsidR="001C7492" w:rsidRDefault="001C7492">
      <w:pPr>
        <w:pStyle w:val="Normln1"/>
        <w:spacing w:line="360" w:lineRule="auto"/>
        <w:jc w:val="both"/>
      </w:pPr>
    </w:p>
    <w:p w:rsidR="001C7492" w:rsidRDefault="001C7492">
      <w:pPr>
        <w:pStyle w:val="Normln1"/>
        <w:spacing w:line="360" w:lineRule="auto"/>
        <w:jc w:val="both"/>
      </w:pPr>
    </w:p>
    <w:p w:rsidR="001C7492" w:rsidRDefault="00FF3989">
      <w:pPr>
        <w:pStyle w:val="Normln1"/>
        <w:spacing w:line="360" w:lineRule="auto"/>
        <w:jc w:val="both"/>
        <w:rPr>
          <w:b/>
          <w:u w:val="single"/>
        </w:rPr>
      </w:pPr>
      <w:r>
        <w:rPr>
          <w:b/>
        </w:rPr>
        <w:t xml:space="preserve">13.3. </w:t>
      </w:r>
      <w:r>
        <w:rPr>
          <w:b/>
          <w:u w:val="single"/>
        </w:rPr>
        <w:t xml:space="preserve">Kompetence komunikativní </w:t>
      </w:r>
    </w:p>
    <w:p w:rsidR="001C7492" w:rsidRDefault="00FF3989">
      <w:pPr>
        <w:pStyle w:val="Normln1"/>
        <w:numPr>
          <w:ilvl w:val="0"/>
          <w:numId w:val="13"/>
        </w:numPr>
        <w:spacing w:line="360" w:lineRule="auto"/>
        <w:jc w:val="both"/>
      </w:pPr>
      <w:r>
        <w:t>bez zábran komunikovat s vrstevníky a známými dospělými</w:t>
      </w:r>
    </w:p>
    <w:p w:rsidR="001C7492" w:rsidRDefault="00FF3989">
      <w:pPr>
        <w:pStyle w:val="Normln1"/>
        <w:numPr>
          <w:ilvl w:val="0"/>
          <w:numId w:val="13"/>
        </w:numPr>
        <w:spacing w:line="360" w:lineRule="auto"/>
        <w:jc w:val="both"/>
      </w:pPr>
      <w:r>
        <w:t>samostatně vyjadřovat své myšlenky, prožitky</w:t>
      </w:r>
    </w:p>
    <w:p w:rsidR="001C7492" w:rsidRDefault="00FF3989">
      <w:pPr>
        <w:pStyle w:val="Normln1"/>
        <w:numPr>
          <w:ilvl w:val="0"/>
          <w:numId w:val="13"/>
        </w:numPr>
        <w:spacing w:line="360" w:lineRule="auto"/>
        <w:jc w:val="both"/>
      </w:pPr>
      <w:r>
        <w:lastRenderedPageBreak/>
        <w:t>domlouvat se gesty</w:t>
      </w:r>
    </w:p>
    <w:p w:rsidR="001C7492" w:rsidRDefault="00FF3989">
      <w:pPr>
        <w:pStyle w:val="Normln1"/>
        <w:numPr>
          <w:ilvl w:val="0"/>
          <w:numId w:val="13"/>
        </w:numPr>
        <w:spacing w:line="360" w:lineRule="auto"/>
        <w:jc w:val="both"/>
      </w:pPr>
      <w:r>
        <w:t xml:space="preserve">dodržovat komunikační pravidla „neskákat“ druhým do řeči, hlásit se </w:t>
      </w:r>
    </w:p>
    <w:p w:rsidR="001C7492" w:rsidRDefault="00FF3989">
      <w:pPr>
        <w:pStyle w:val="Normln1"/>
        <w:numPr>
          <w:ilvl w:val="0"/>
          <w:numId w:val="13"/>
        </w:numPr>
        <w:spacing w:line="360" w:lineRule="auto"/>
        <w:jc w:val="both"/>
      </w:pPr>
      <w:r>
        <w:t>mít slovní zásobu přiměřenou věku, vyjadřovat se ve větách</w:t>
      </w:r>
    </w:p>
    <w:p w:rsidR="001C7492" w:rsidRDefault="00FF3989">
      <w:pPr>
        <w:pStyle w:val="Normln1"/>
        <w:numPr>
          <w:ilvl w:val="0"/>
          <w:numId w:val="13"/>
        </w:numPr>
        <w:spacing w:line="360" w:lineRule="auto"/>
        <w:jc w:val="both"/>
      </w:pPr>
      <w:r>
        <w:t>umět reprodukovat říkadla, básničky</w:t>
      </w:r>
    </w:p>
    <w:p w:rsidR="001C7492" w:rsidRDefault="00FF3989">
      <w:pPr>
        <w:pStyle w:val="Normln1"/>
        <w:numPr>
          <w:ilvl w:val="0"/>
          <w:numId w:val="13"/>
        </w:numPr>
        <w:spacing w:line="360" w:lineRule="auto"/>
        <w:jc w:val="both"/>
      </w:pPr>
      <w:r>
        <w:t>využívat informativní a komunikační prostředky (telefon, knihy, PC)</w:t>
      </w:r>
    </w:p>
    <w:p w:rsidR="001C7492" w:rsidRDefault="001C7492">
      <w:pPr>
        <w:pStyle w:val="Normln1"/>
        <w:spacing w:line="360" w:lineRule="auto"/>
        <w:ind w:left="720"/>
        <w:jc w:val="both"/>
      </w:pPr>
    </w:p>
    <w:p w:rsidR="001C7492" w:rsidRDefault="00FF3989">
      <w:pPr>
        <w:pStyle w:val="Normln1"/>
        <w:spacing w:line="360" w:lineRule="auto"/>
        <w:jc w:val="both"/>
        <w:rPr>
          <w:b/>
        </w:rPr>
      </w:pPr>
      <w:r>
        <w:rPr>
          <w:b/>
        </w:rPr>
        <w:t xml:space="preserve">13.4. </w:t>
      </w:r>
      <w:r>
        <w:rPr>
          <w:b/>
          <w:u w:val="single"/>
        </w:rPr>
        <w:t>Kompetence sociální a personální</w:t>
      </w:r>
      <w:r>
        <w:rPr>
          <w:b/>
        </w:rPr>
        <w:t xml:space="preserve"> </w:t>
      </w:r>
    </w:p>
    <w:p w:rsidR="001C7492" w:rsidRDefault="00FF3989">
      <w:pPr>
        <w:pStyle w:val="Normln1"/>
        <w:numPr>
          <w:ilvl w:val="0"/>
          <w:numId w:val="13"/>
        </w:numPr>
        <w:spacing w:line="360" w:lineRule="auto"/>
        <w:jc w:val="both"/>
      </w:pPr>
      <w:r>
        <w:t>odloučit se od rodičů</w:t>
      </w:r>
    </w:p>
    <w:p w:rsidR="001C7492" w:rsidRDefault="00FF3989">
      <w:pPr>
        <w:pStyle w:val="Normln1"/>
        <w:numPr>
          <w:ilvl w:val="0"/>
          <w:numId w:val="13"/>
        </w:numPr>
        <w:spacing w:line="360" w:lineRule="auto"/>
        <w:jc w:val="both"/>
      </w:pPr>
      <w:r>
        <w:t>rozpoznat nevhodné chování</w:t>
      </w:r>
    </w:p>
    <w:p w:rsidR="001C7492" w:rsidRDefault="00FF3989">
      <w:pPr>
        <w:pStyle w:val="Normln1"/>
        <w:numPr>
          <w:ilvl w:val="0"/>
          <w:numId w:val="13"/>
        </w:numPr>
        <w:spacing w:line="360" w:lineRule="auto"/>
        <w:jc w:val="both"/>
      </w:pPr>
      <w:r>
        <w:t xml:space="preserve">domlouvat se a spolupracovat ve skupině, prosadit se, ale i se podřídit  </w:t>
      </w:r>
    </w:p>
    <w:p w:rsidR="001C7492" w:rsidRDefault="00FF3989">
      <w:pPr>
        <w:pStyle w:val="Normln1"/>
        <w:numPr>
          <w:ilvl w:val="0"/>
          <w:numId w:val="13"/>
        </w:numPr>
        <w:spacing w:line="360" w:lineRule="auto"/>
        <w:jc w:val="both"/>
      </w:pPr>
      <w:r>
        <w:t>projevit citlivost k druhým, pomoci slabším</w:t>
      </w:r>
    </w:p>
    <w:p w:rsidR="001C7492" w:rsidRDefault="00FF3989">
      <w:pPr>
        <w:pStyle w:val="Normln1"/>
        <w:numPr>
          <w:ilvl w:val="0"/>
          <w:numId w:val="13"/>
        </w:numPr>
        <w:spacing w:line="360" w:lineRule="auto"/>
        <w:jc w:val="both"/>
      </w:pPr>
      <w:r>
        <w:t>osvojovat si základní společenské návyky</w:t>
      </w:r>
    </w:p>
    <w:p w:rsidR="001C7492" w:rsidRDefault="001C7492">
      <w:pPr>
        <w:pStyle w:val="Normln1"/>
        <w:spacing w:line="360" w:lineRule="auto"/>
        <w:ind w:left="720"/>
        <w:jc w:val="both"/>
      </w:pPr>
    </w:p>
    <w:p w:rsidR="001C7492" w:rsidRDefault="00FF3989">
      <w:pPr>
        <w:pStyle w:val="Normln1"/>
        <w:spacing w:line="360" w:lineRule="auto"/>
        <w:jc w:val="both"/>
        <w:rPr>
          <w:b/>
        </w:rPr>
      </w:pPr>
      <w:r>
        <w:rPr>
          <w:b/>
        </w:rPr>
        <w:t xml:space="preserve">13.5. </w:t>
      </w:r>
      <w:r>
        <w:rPr>
          <w:b/>
          <w:u w:val="single"/>
        </w:rPr>
        <w:t>Kompetence činnostní a občanské</w:t>
      </w:r>
      <w:r>
        <w:rPr>
          <w:b/>
        </w:rPr>
        <w:t xml:space="preserve">  </w:t>
      </w:r>
    </w:p>
    <w:p w:rsidR="001C7492" w:rsidRDefault="00FF3989">
      <w:pPr>
        <w:pStyle w:val="Normln1"/>
        <w:numPr>
          <w:ilvl w:val="0"/>
          <w:numId w:val="13"/>
        </w:numPr>
        <w:spacing w:line="360" w:lineRule="auto"/>
        <w:jc w:val="both"/>
      </w:pPr>
      <w:r>
        <w:t>mít smysl pro povinnost</w:t>
      </w:r>
    </w:p>
    <w:p w:rsidR="001C7492" w:rsidRDefault="00FF3989">
      <w:pPr>
        <w:pStyle w:val="Normln1"/>
        <w:numPr>
          <w:ilvl w:val="0"/>
          <w:numId w:val="13"/>
        </w:numPr>
        <w:spacing w:line="360" w:lineRule="auto"/>
        <w:jc w:val="both"/>
      </w:pPr>
      <w:r>
        <w:t>vážit si práce druhých</w:t>
      </w:r>
    </w:p>
    <w:p w:rsidR="001C7492" w:rsidRDefault="00FF3989">
      <w:pPr>
        <w:pStyle w:val="Normln1"/>
        <w:numPr>
          <w:ilvl w:val="0"/>
          <w:numId w:val="13"/>
        </w:numPr>
        <w:spacing w:line="360" w:lineRule="auto"/>
        <w:jc w:val="both"/>
      </w:pPr>
      <w:r>
        <w:t>vydržet přiměřeně dlouho u činnosti, organizovat hru</w:t>
      </w:r>
    </w:p>
    <w:p w:rsidR="001C7492" w:rsidRDefault="00FF3989">
      <w:pPr>
        <w:pStyle w:val="Normln1"/>
        <w:numPr>
          <w:ilvl w:val="0"/>
          <w:numId w:val="13"/>
        </w:numPr>
        <w:spacing w:line="360" w:lineRule="auto"/>
        <w:jc w:val="both"/>
      </w:pPr>
      <w:r>
        <w:t>dodržovat dohodnutá pravidla</w:t>
      </w:r>
    </w:p>
    <w:p w:rsidR="001C7492" w:rsidRDefault="00FF3989">
      <w:pPr>
        <w:pStyle w:val="Normln1"/>
        <w:numPr>
          <w:ilvl w:val="0"/>
          <w:numId w:val="13"/>
        </w:numPr>
        <w:spacing w:line="360" w:lineRule="auto"/>
        <w:jc w:val="both"/>
      </w:pPr>
      <w:r>
        <w:t>odhadovat rizika svých nápadů</w:t>
      </w:r>
    </w:p>
    <w:p w:rsidR="001C7492" w:rsidRDefault="00FF3989">
      <w:pPr>
        <w:pStyle w:val="Normln1"/>
        <w:numPr>
          <w:ilvl w:val="0"/>
          <w:numId w:val="13"/>
        </w:numPr>
        <w:spacing w:line="360" w:lineRule="auto"/>
        <w:jc w:val="both"/>
      </w:pPr>
      <w:r>
        <w:t>dbát na zdraví a bezpečnost</w:t>
      </w:r>
    </w:p>
    <w:p w:rsidR="001C7492" w:rsidRDefault="001C7492">
      <w:pPr>
        <w:pStyle w:val="Normln1"/>
        <w:spacing w:line="360" w:lineRule="auto"/>
      </w:pPr>
    </w:p>
    <w:p w:rsidR="001C7492" w:rsidRDefault="001C7492">
      <w:pPr>
        <w:pStyle w:val="Normln1"/>
        <w:spacing w:line="360" w:lineRule="auto"/>
      </w:pPr>
    </w:p>
    <w:p w:rsidR="001C7492" w:rsidRDefault="001C7492">
      <w:pPr>
        <w:pStyle w:val="Normln1"/>
        <w:spacing w:line="360" w:lineRule="auto"/>
      </w:pPr>
    </w:p>
    <w:p w:rsidR="001C7492" w:rsidRDefault="001C7492">
      <w:pPr>
        <w:pStyle w:val="Normln1"/>
        <w:spacing w:line="360" w:lineRule="auto"/>
      </w:pPr>
    </w:p>
    <w:p w:rsidR="001C7492" w:rsidRDefault="001C7492">
      <w:pPr>
        <w:pStyle w:val="Normln1"/>
        <w:spacing w:line="360" w:lineRule="auto"/>
      </w:pPr>
    </w:p>
    <w:p w:rsidR="001C7492" w:rsidRDefault="001C7492">
      <w:pPr>
        <w:pStyle w:val="Normln1"/>
        <w:spacing w:line="360" w:lineRule="auto"/>
      </w:pPr>
    </w:p>
    <w:p w:rsidR="001C7492" w:rsidRDefault="001C7492">
      <w:pPr>
        <w:pStyle w:val="Normln1"/>
        <w:spacing w:line="360" w:lineRule="auto"/>
      </w:pPr>
    </w:p>
    <w:p w:rsidR="001C7492" w:rsidRDefault="001C7492">
      <w:pPr>
        <w:pStyle w:val="Normln1"/>
        <w:spacing w:line="360" w:lineRule="auto"/>
      </w:pPr>
    </w:p>
    <w:p w:rsidR="001C7492" w:rsidRDefault="001C7492">
      <w:pPr>
        <w:pStyle w:val="Normln1"/>
        <w:spacing w:line="360" w:lineRule="auto"/>
      </w:pPr>
    </w:p>
    <w:p w:rsidR="001C7492" w:rsidRDefault="001C7492">
      <w:pPr>
        <w:pStyle w:val="Normln1"/>
        <w:spacing w:line="360" w:lineRule="auto"/>
        <w:ind w:left="720"/>
        <w:rPr>
          <w:rFonts w:ascii="Arial Black" w:eastAsia="Arial Black" w:hAnsi="Arial Black" w:cs="Arial Black"/>
          <w:b/>
          <w:color w:val="FF0000"/>
          <w:sz w:val="36"/>
          <w:szCs w:val="36"/>
          <w:u w:val="single"/>
        </w:rPr>
      </w:pPr>
    </w:p>
    <w:p w:rsidR="001C7492" w:rsidRDefault="001C7492">
      <w:pPr>
        <w:pStyle w:val="Normln1"/>
        <w:spacing w:line="360" w:lineRule="auto"/>
        <w:ind w:left="720"/>
        <w:rPr>
          <w:rFonts w:ascii="Arial Black" w:eastAsia="Arial Black" w:hAnsi="Arial Black" w:cs="Arial Black"/>
          <w:b/>
          <w:color w:val="FF0000"/>
          <w:sz w:val="36"/>
          <w:szCs w:val="36"/>
          <w:u w:val="single"/>
        </w:rPr>
      </w:pPr>
    </w:p>
    <w:p w:rsidR="001C7492" w:rsidRDefault="001C7492">
      <w:pPr>
        <w:pStyle w:val="Normln1"/>
        <w:spacing w:line="360" w:lineRule="auto"/>
        <w:ind w:left="720"/>
        <w:rPr>
          <w:rFonts w:ascii="Arial Black" w:eastAsia="Arial Black" w:hAnsi="Arial Black" w:cs="Arial Black"/>
          <w:b/>
          <w:color w:val="FF0000"/>
          <w:sz w:val="36"/>
          <w:szCs w:val="36"/>
          <w:u w:val="single"/>
        </w:rPr>
      </w:pPr>
    </w:p>
    <w:p w:rsidR="00FF3989" w:rsidRDefault="00FF3989">
      <w:pPr>
        <w:pStyle w:val="Normln1"/>
        <w:spacing w:line="360" w:lineRule="auto"/>
        <w:ind w:left="720"/>
        <w:rPr>
          <w:b/>
          <w:color w:val="AA067B"/>
          <w:sz w:val="28"/>
          <w:szCs w:val="28"/>
          <w:u w:val="single"/>
        </w:rPr>
      </w:pPr>
    </w:p>
    <w:p w:rsidR="001C7492" w:rsidRDefault="00FF3989">
      <w:pPr>
        <w:pStyle w:val="Normln1"/>
        <w:spacing w:line="360" w:lineRule="auto"/>
        <w:ind w:left="720"/>
        <w:rPr>
          <w:color w:val="AA067B"/>
        </w:rPr>
      </w:pPr>
      <w:r>
        <w:rPr>
          <w:b/>
          <w:color w:val="AA067B"/>
          <w:sz w:val="28"/>
          <w:szCs w:val="28"/>
          <w:u w:val="single"/>
        </w:rPr>
        <w:t>14. Pravidla třídy</w:t>
      </w:r>
    </w:p>
    <w:p w:rsidR="001C7492" w:rsidRDefault="001C7492">
      <w:pPr>
        <w:pStyle w:val="Normln1"/>
        <w:jc w:val="center"/>
        <w:rPr>
          <w:b/>
          <w:i/>
          <w:sz w:val="44"/>
          <w:szCs w:val="44"/>
          <w:u w:val="single"/>
        </w:rPr>
      </w:pPr>
    </w:p>
    <w:p w:rsidR="001C7492" w:rsidRDefault="00FF3989">
      <w:pPr>
        <w:pStyle w:val="Normln1"/>
        <w:spacing w:line="360" w:lineRule="auto"/>
        <w:rPr>
          <w:b/>
          <w:i/>
          <w:sz w:val="44"/>
          <w:szCs w:val="44"/>
          <w:u w:val="single"/>
        </w:rPr>
      </w:pPr>
      <w:r>
        <w:rPr>
          <w:noProof/>
        </w:rPr>
        <w:drawing>
          <wp:anchor distT="0" distB="0" distL="114300" distR="114300" simplePos="0" relativeHeight="251659264" behindDoc="0" locked="0" layoutInCell="1" allowOverlap="1">
            <wp:simplePos x="0" y="0"/>
            <wp:positionH relativeFrom="column">
              <wp:posOffset>4057650</wp:posOffset>
            </wp:positionH>
            <wp:positionV relativeFrom="paragraph">
              <wp:posOffset>113029</wp:posOffset>
            </wp:positionV>
            <wp:extent cx="1319530" cy="1729740"/>
            <wp:effectExtent l="0" t="0" r="0" b="0"/>
            <wp:wrapSquare wrapText="bothSides" distT="0" distB="0" distL="114300" distR="114300"/>
            <wp:docPr id="7" name="image16.png" descr="Související obrázek"/>
            <wp:cNvGraphicFramePr/>
            <a:graphic xmlns:a="http://schemas.openxmlformats.org/drawingml/2006/main">
              <a:graphicData uri="http://schemas.openxmlformats.org/drawingml/2006/picture">
                <pic:pic xmlns:pic="http://schemas.openxmlformats.org/drawingml/2006/picture">
                  <pic:nvPicPr>
                    <pic:cNvPr id="0" name="image16.png" descr="Související obrázek"/>
                    <pic:cNvPicPr preferRelativeResize="0"/>
                  </pic:nvPicPr>
                  <pic:blipFill>
                    <a:blip r:embed="rId12" cstate="print"/>
                    <a:srcRect/>
                    <a:stretch>
                      <a:fillRect/>
                    </a:stretch>
                  </pic:blipFill>
                  <pic:spPr>
                    <a:xfrm>
                      <a:off x="0" y="0"/>
                      <a:ext cx="1319530" cy="1729740"/>
                    </a:xfrm>
                    <a:prstGeom prst="rect">
                      <a:avLst/>
                    </a:prstGeom>
                    <a:ln/>
                  </pic:spPr>
                </pic:pic>
              </a:graphicData>
            </a:graphic>
          </wp:anchor>
        </w:drawing>
      </w:r>
    </w:p>
    <w:p w:rsidR="001C7492" w:rsidRDefault="00FF3989">
      <w:pPr>
        <w:pStyle w:val="Normln1"/>
        <w:numPr>
          <w:ilvl w:val="0"/>
          <w:numId w:val="16"/>
        </w:numPr>
        <w:spacing w:line="360" w:lineRule="auto"/>
        <w:rPr>
          <w:b/>
          <w:i/>
          <w:sz w:val="32"/>
          <w:szCs w:val="32"/>
        </w:rPr>
      </w:pPr>
      <w:r>
        <w:rPr>
          <w:b/>
          <w:i/>
          <w:sz w:val="32"/>
          <w:szCs w:val="32"/>
        </w:rPr>
        <w:t>POVÍDACÍ PRAVIDLO</w:t>
      </w:r>
    </w:p>
    <w:p w:rsidR="001C7492" w:rsidRDefault="001C7492">
      <w:pPr>
        <w:pStyle w:val="Normln1"/>
        <w:spacing w:line="360" w:lineRule="auto"/>
        <w:jc w:val="center"/>
        <w:rPr>
          <w:b/>
          <w:i/>
          <w:sz w:val="32"/>
          <w:szCs w:val="32"/>
        </w:rPr>
      </w:pPr>
    </w:p>
    <w:p w:rsidR="001C7492" w:rsidRDefault="001C7492">
      <w:pPr>
        <w:pStyle w:val="Normln1"/>
        <w:spacing w:line="360" w:lineRule="auto"/>
        <w:jc w:val="center"/>
        <w:rPr>
          <w:b/>
          <w:i/>
          <w:sz w:val="32"/>
          <w:szCs w:val="32"/>
        </w:rPr>
      </w:pPr>
    </w:p>
    <w:p w:rsidR="001C7492" w:rsidRDefault="001C7492">
      <w:pPr>
        <w:pStyle w:val="Normln1"/>
        <w:spacing w:line="360" w:lineRule="auto"/>
        <w:jc w:val="center"/>
        <w:rPr>
          <w:b/>
          <w:i/>
          <w:sz w:val="32"/>
          <w:szCs w:val="32"/>
        </w:rPr>
      </w:pPr>
    </w:p>
    <w:p w:rsidR="001C7492" w:rsidRDefault="001C7492">
      <w:pPr>
        <w:pStyle w:val="Normln1"/>
        <w:spacing w:line="360" w:lineRule="auto"/>
        <w:jc w:val="center"/>
        <w:rPr>
          <w:b/>
          <w:i/>
          <w:sz w:val="32"/>
          <w:szCs w:val="32"/>
        </w:rPr>
      </w:pPr>
    </w:p>
    <w:p w:rsidR="001C7492" w:rsidRDefault="00FF3989">
      <w:pPr>
        <w:pStyle w:val="Normln1"/>
        <w:numPr>
          <w:ilvl w:val="0"/>
          <w:numId w:val="16"/>
        </w:numPr>
        <w:spacing w:line="360" w:lineRule="auto"/>
        <w:rPr>
          <w:b/>
          <w:i/>
          <w:sz w:val="32"/>
          <w:szCs w:val="32"/>
        </w:rPr>
      </w:pPr>
      <w:r>
        <w:rPr>
          <w:b/>
          <w:i/>
          <w:sz w:val="32"/>
          <w:szCs w:val="32"/>
        </w:rPr>
        <w:t>KOUPELNOVÉ PRAVIDLO</w:t>
      </w:r>
      <w:r>
        <w:t xml:space="preserve"> </w:t>
      </w:r>
      <w:r>
        <w:rPr>
          <w:noProof/>
        </w:rPr>
        <w:drawing>
          <wp:anchor distT="0" distB="0" distL="114300" distR="114300" simplePos="0" relativeHeight="251660288" behindDoc="0" locked="0" layoutInCell="1" allowOverlap="1">
            <wp:simplePos x="0" y="0"/>
            <wp:positionH relativeFrom="column">
              <wp:posOffset>3891280</wp:posOffset>
            </wp:positionH>
            <wp:positionV relativeFrom="paragraph">
              <wp:posOffset>203200</wp:posOffset>
            </wp:positionV>
            <wp:extent cx="1809750" cy="1209675"/>
            <wp:effectExtent l="0" t="0" r="0" b="0"/>
            <wp:wrapSquare wrapText="bothSides" distT="0" distB="0" distL="114300" distR="114300"/>
            <wp:docPr id="3" name="image17.jpg" descr="Výsledek obrázku pro myjeme si ruce"/>
            <wp:cNvGraphicFramePr/>
            <a:graphic xmlns:a="http://schemas.openxmlformats.org/drawingml/2006/main">
              <a:graphicData uri="http://schemas.openxmlformats.org/drawingml/2006/picture">
                <pic:pic xmlns:pic="http://schemas.openxmlformats.org/drawingml/2006/picture">
                  <pic:nvPicPr>
                    <pic:cNvPr id="0" name="image17.jpg" descr="Výsledek obrázku pro myjeme si ruce"/>
                    <pic:cNvPicPr preferRelativeResize="0"/>
                  </pic:nvPicPr>
                  <pic:blipFill>
                    <a:blip r:embed="rId13" cstate="print"/>
                    <a:srcRect/>
                    <a:stretch>
                      <a:fillRect/>
                    </a:stretch>
                  </pic:blipFill>
                  <pic:spPr>
                    <a:xfrm>
                      <a:off x="0" y="0"/>
                      <a:ext cx="1809750" cy="1209675"/>
                    </a:xfrm>
                    <a:prstGeom prst="rect">
                      <a:avLst/>
                    </a:prstGeom>
                    <a:ln/>
                  </pic:spPr>
                </pic:pic>
              </a:graphicData>
            </a:graphic>
          </wp:anchor>
        </w:drawing>
      </w: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FF3989">
      <w:pPr>
        <w:pStyle w:val="Normln1"/>
        <w:numPr>
          <w:ilvl w:val="0"/>
          <w:numId w:val="16"/>
        </w:numPr>
        <w:spacing w:line="360" w:lineRule="auto"/>
        <w:rPr>
          <w:b/>
          <w:i/>
          <w:sz w:val="32"/>
          <w:szCs w:val="32"/>
        </w:rPr>
      </w:pPr>
      <w:r>
        <w:rPr>
          <w:b/>
          <w:i/>
          <w:sz w:val="32"/>
          <w:szCs w:val="32"/>
        </w:rPr>
        <w:t>BĚHACÍ PRAVIDLO</w:t>
      </w:r>
      <w:r>
        <w:t xml:space="preserve"> </w:t>
      </w:r>
      <w:r>
        <w:rPr>
          <w:noProof/>
        </w:rPr>
        <w:drawing>
          <wp:anchor distT="0" distB="0" distL="114300" distR="114300" simplePos="0" relativeHeight="251661312" behindDoc="0" locked="0" layoutInCell="1" allowOverlap="1">
            <wp:simplePos x="0" y="0"/>
            <wp:positionH relativeFrom="column">
              <wp:posOffset>3443605</wp:posOffset>
            </wp:positionH>
            <wp:positionV relativeFrom="paragraph">
              <wp:posOffset>117475</wp:posOffset>
            </wp:positionV>
            <wp:extent cx="2257425" cy="1981835"/>
            <wp:effectExtent l="0" t="0" r="0" b="0"/>
            <wp:wrapSquare wrapText="bothSides" distT="0" distB="0" distL="114300" distR="114300"/>
            <wp:docPr id="2" name="image12.gif" descr="Související obrázek"/>
            <wp:cNvGraphicFramePr/>
            <a:graphic xmlns:a="http://schemas.openxmlformats.org/drawingml/2006/main">
              <a:graphicData uri="http://schemas.openxmlformats.org/drawingml/2006/picture">
                <pic:pic xmlns:pic="http://schemas.openxmlformats.org/drawingml/2006/picture">
                  <pic:nvPicPr>
                    <pic:cNvPr id="0" name="image12.gif" descr="Související obrázek"/>
                    <pic:cNvPicPr preferRelativeResize="0"/>
                  </pic:nvPicPr>
                  <pic:blipFill>
                    <a:blip r:embed="rId14" cstate="print"/>
                    <a:srcRect/>
                    <a:stretch>
                      <a:fillRect/>
                    </a:stretch>
                  </pic:blipFill>
                  <pic:spPr>
                    <a:xfrm>
                      <a:off x="0" y="0"/>
                      <a:ext cx="2257425" cy="1981835"/>
                    </a:xfrm>
                    <a:prstGeom prst="rect">
                      <a:avLst/>
                    </a:prstGeom>
                    <a:ln/>
                  </pic:spPr>
                </pic:pic>
              </a:graphicData>
            </a:graphic>
          </wp:anchor>
        </w:drawing>
      </w:r>
    </w:p>
    <w:p w:rsidR="001C7492" w:rsidRDefault="001C7492">
      <w:pPr>
        <w:pStyle w:val="Normln1"/>
        <w:spacing w:line="360" w:lineRule="auto"/>
      </w:pPr>
    </w:p>
    <w:p w:rsidR="001C7492" w:rsidRDefault="001C7492">
      <w:pPr>
        <w:pStyle w:val="Normln1"/>
        <w:spacing w:line="360" w:lineRule="auto"/>
      </w:pPr>
    </w:p>
    <w:p w:rsidR="001C7492" w:rsidRDefault="001C7492">
      <w:pPr>
        <w:pStyle w:val="Normln1"/>
        <w:spacing w:line="360" w:lineRule="auto"/>
      </w:pPr>
    </w:p>
    <w:p w:rsidR="001C7492" w:rsidRDefault="001C7492">
      <w:pPr>
        <w:pStyle w:val="Normln1"/>
        <w:spacing w:line="360" w:lineRule="auto"/>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FF3989">
      <w:pPr>
        <w:pStyle w:val="Normln1"/>
        <w:spacing w:line="360" w:lineRule="auto"/>
        <w:rPr>
          <w:b/>
          <w:i/>
          <w:sz w:val="32"/>
          <w:szCs w:val="32"/>
        </w:rPr>
      </w:pPr>
      <w:r>
        <w:rPr>
          <w:noProof/>
        </w:rPr>
        <w:drawing>
          <wp:anchor distT="0" distB="0" distL="114300" distR="114300" simplePos="0" relativeHeight="251662336" behindDoc="0" locked="0" layoutInCell="1" allowOverlap="1">
            <wp:simplePos x="0" y="0"/>
            <wp:positionH relativeFrom="column">
              <wp:posOffset>3605530</wp:posOffset>
            </wp:positionH>
            <wp:positionV relativeFrom="paragraph">
              <wp:posOffset>15875</wp:posOffset>
            </wp:positionV>
            <wp:extent cx="1724025" cy="1790700"/>
            <wp:effectExtent l="0" t="0" r="0" b="0"/>
            <wp:wrapSquare wrapText="bothSides" distT="0" distB="0" distL="114300" distR="114300"/>
            <wp:docPr id="9" name="image1.jpg" descr="Související obrázek"/>
            <wp:cNvGraphicFramePr/>
            <a:graphic xmlns:a="http://schemas.openxmlformats.org/drawingml/2006/main">
              <a:graphicData uri="http://schemas.openxmlformats.org/drawingml/2006/picture">
                <pic:pic xmlns:pic="http://schemas.openxmlformats.org/drawingml/2006/picture">
                  <pic:nvPicPr>
                    <pic:cNvPr id="0" name="image1.jpg" descr="Související obrázek"/>
                    <pic:cNvPicPr preferRelativeResize="0"/>
                  </pic:nvPicPr>
                  <pic:blipFill>
                    <a:blip r:embed="rId15" cstate="print"/>
                    <a:srcRect/>
                    <a:stretch>
                      <a:fillRect/>
                    </a:stretch>
                  </pic:blipFill>
                  <pic:spPr>
                    <a:xfrm>
                      <a:off x="0" y="0"/>
                      <a:ext cx="1724025" cy="1790700"/>
                    </a:xfrm>
                    <a:prstGeom prst="rect">
                      <a:avLst/>
                    </a:prstGeom>
                    <a:ln/>
                  </pic:spPr>
                </pic:pic>
              </a:graphicData>
            </a:graphic>
          </wp:anchor>
        </w:drawing>
      </w:r>
    </w:p>
    <w:p w:rsidR="001C7492" w:rsidRDefault="00FF3989">
      <w:pPr>
        <w:pStyle w:val="Normln1"/>
        <w:numPr>
          <w:ilvl w:val="0"/>
          <w:numId w:val="16"/>
        </w:numPr>
        <w:spacing w:line="360" w:lineRule="auto"/>
        <w:rPr>
          <w:b/>
          <w:i/>
          <w:sz w:val="32"/>
          <w:szCs w:val="32"/>
        </w:rPr>
      </w:pPr>
      <w:r>
        <w:rPr>
          <w:b/>
          <w:i/>
          <w:sz w:val="32"/>
          <w:szCs w:val="32"/>
        </w:rPr>
        <w:t>ZDRAVÍCÍ PRAVIDLO</w:t>
      </w: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FF3989">
      <w:pPr>
        <w:pStyle w:val="Normln1"/>
        <w:numPr>
          <w:ilvl w:val="0"/>
          <w:numId w:val="16"/>
        </w:numPr>
        <w:spacing w:line="360" w:lineRule="auto"/>
        <w:rPr>
          <w:b/>
          <w:i/>
          <w:sz w:val="32"/>
          <w:szCs w:val="32"/>
        </w:rPr>
      </w:pPr>
      <w:r>
        <w:rPr>
          <w:b/>
          <w:i/>
          <w:sz w:val="32"/>
          <w:szCs w:val="32"/>
        </w:rPr>
        <w:t>ŠATNOVÉ PRAVIDLO</w:t>
      </w:r>
      <w:r>
        <w:rPr>
          <w:noProof/>
        </w:rPr>
        <w:drawing>
          <wp:anchor distT="0" distB="0" distL="114300" distR="114300" simplePos="0" relativeHeight="251663360" behindDoc="0" locked="0" layoutInCell="1" allowOverlap="1">
            <wp:simplePos x="0" y="0"/>
            <wp:positionH relativeFrom="column">
              <wp:posOffset>3262630</wp:posOffset>
            </wp:positionH>
            <wp:positionV relativeFrom="paragraph">
              <wp:posOffset>-138429</wp:posOffset>
            </wp:positionV>
            <wp:extent cx="2400300" cy="1591945"/>
            <wp:effectExtent l="0" t="0" r="0" b="0"/>
            <wp:wrapSquare wrapText="bothSides" distT="0" distB="0" distL="114300" distR="114300"/>
            <wp:docPr id="12" name="image21.jpg" descr="Související obrázek"/>
            <wp:cNvGraphicFramePr/>
            <a:graphic xmlns:a="http://schemas.openxmlformats.org/drawingml/2006/main">
              <a:graphicData uri="http://schemas.openxmlformats.org/drawingml/2006/picture">
                <pic:pic xmlns:pic="http://schemas.openxmlformats.org/drawingml/2006/picture">
                  <pic:nvPicPr>
                    <pic:cNvPr id="0" name="image21.jpg" descr="Související obrázek"/>
                    <pic:cNvPicPr preferRelativeResize="0"/>
                  </pic:nvPicPr>
                  <pic:blipFill>
                    <a:blip r:embed="rId16" cstate="print"/>
                    <a:srcRect/>
                    <a:stretch>
                      <a:fillRect/>
                    </a:stretch>
                  </pic:blipFill>
                  <pic:spPr>
                    <a:xfrm>
                      <a:off x="0" y="0"/>
                      <a:ext cx="2400300" cy="1591945"/>
                    </a:xfrm>
                    <a:prstGeom prst="rect">
                      <a:avLst/>
                    </a:prstGeom>
                    <a:ln/>
                  </pic:spPr>
                </pic:pic>
              </a:graphicData>
            </a:graphic>
          </wp:anchor>
        </w:drawing>
      </w: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FF3989">
      <w:pPr>
        <w:pStyle w:val="Normln1"/>
        <w:spacing w:line="360" w:lineRule="auto"/>
        <w:rPr>
          <w:b/>
          <w:i/>
          <w:sz w:val="32"/>
          <w:szCs w:val="32"/>
        </w:rPr>
      </w:pPr>
      <w:r>
        <w:rPr>
          <w:noProof/>
        </w:rPr>
        <w:drawing>
          <wp:anchor distT="0" distB="0" distL="114300" distR="114300" simplePos="0" relativeHeight="251664384" behindDoc="0" locked="0" layoutInCell="1" allowOverlap="1">
            <wp:simplePos x="0" y="0"/>
            <wp:positionH relativeFrom="column">
              <wp:posOffset>3405505</wp:posOffset>
            </wp:positionH>
            <wp:positionV relativeFrom="paragraph">
              <wp:posOffset>186690</wp:posOffset>
            </wp:positionV>
            <wp:extent cx="2257425" cy="2257425"/>
            <wp:effectExtent l="0" t="0" r="0" b="0"/>
            <wp:wrapSquare wrapText="bothSides" distT="0" distB="0" distL="114300" distR="114300"/>
            <wp:docPr id="6" name="image9.png" descr="Související obrázek"/>
            <wp:cNvGraphicFramePr/>
            <a:graphic xmlns:a="http://schemas.openxmlformats.org/drawingml/2006/main">
              <a:graphicData uri="http://schemas.openxmlformats.org/drawingml/2006/picture">
                <pic:pic xmlns:pic="http://schemas.openxmlformats.org/drawingml/2006/picture">
                  <pic:nvPicPr>
                    <pic:cNvPr id="0" name="image9.png" descr="Související obrázek"/>
                    <pic:cNvPicPr preferRelativeResize="0"/>
                  </pic:nvPicPr>
                  <pic:blipFill>
                    <a:blip r:embed="rId17" cstate="print"/>
                    <a:srcRect/>
                    <a:stretch>
                      <a:fillRect/>
                    </a:stretch>
                  </pic:blipFill>
                  <pic:spPr>
                    <a:xfrm>
                      <a:off x="0" y="0"/>
                      <a:ext cx="2257425" cy="2257425"/>
                    </a:xfrm>
                    <a:prstGeom prst="rect">
                      <a:avLst/>
                    </a:prstGeom>
                    <a:ln/>
                  </pic:spPr>
                </pic:pic>
              </a:graphicData>
            </a:graphic>
          </wp:anchor>
        </w:drawing>
      </w:r>
    </w:p>
    <w:p w:rsidR="001C7492" w:rsidRDefault="001C7492">
      <w:pPr>
        <w:pStyle w:val="Normln1"/>
        <w:spacing w:line="360" w:lineRule="auto"/>
        <w:rPr>
          <w:b/>
          <w:i/>
          <w:sz w:val="32"/>
          <w:szCs w:val="32"/>
        </w:rPr>
      </w:pPr>
    </w:p>
    <w:p w:rsidR="001C7492" w:rsidRDefault="00FF3989">
      <w:pPr>
        <w:pStyle w:val="Normln1"/>
        <w:numPr>
          <w:ilvl w:val="0"/>
          <w:numId w:val="16"/>
        </w:numPr>
        <w:spacing w:line="360" w:lineRule="auto"/>
        <w:rPr>
          <w:b/>
          <w:i/>
          <w:sz w:val="32"/>
          <w:szCs w:val="32"/>
        </w:rPr>
      </w:pPr>
      <w:r>
        <w:rPr>
          <w:b/>
          <w:i/>
          <w:sz w:val="32"/>
          <w:szCs w:val="32"/>
        </w:rPr>
        <w:t>UKLÍZECÍ PRAVIDLO</w:t>
      </w: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FF3989">
      <w:pPr>
        <w:pStyle w:val="Normln1"/>
        <w:spacing w:line="360" w:lineRule="auto"/>
        <w:rPr>
          <w:b/>
          <w:i/>
          <w:sz w:val="32"/>
          <w:szCs w:val="32"/>
        </w:rPr>
      </w:pPr>
      <w:r>
        <w:rPr>
          <w:noProof/>
        </w:rPr>
        <w:drawing>
          <wp:anchor distT="0" distB="0" distL="114300" distR="114300" simplePos="0" relativeHeight="251665408" behindDoc="0" locked="0" layoutInCell="1" allowOverlap="1">
            <wp:simplePos x="0" y="0"/>
            <wp:positionH relativeFrom="column">
              <wp:posOffset>3079115</wp:posOffset>
            </wp:positionH>
            <wp:positionV relativeFrom="paragraph">
              <wp:posOffset>51435</wp:posOffset>
            </wp:positionV>
            <wp:extent cx="2583815" cy="1438275"/>
            <wp:effectExtent l="0" t="0" r="0" b="0"/>
            <wp:wrapSquare wrapText="bothSides" distT="0" distB="0" distL="114300" distR="114300"/>
            <wp:docPr id="11" name="image7.jpg" descr="Související obrázek"/>
            <wp:cNvGraphicFramePr/>
            <a:graphic xmlns:a="http://schemas.openxmlformats.org/drawingml/2006/main">
              <a:graphicData uri="http://schemas.openxmlformats.org/drawingml/2006/picture">
                <pic:pic xmlns:pic="http://schemas.openxmlformats.org/drawingml/2006/picture">
                  <pic:nvPicPr>
                    <pic:cNvPr id="0" name="image7.jpg" descr="Související obrázek"/>
                    <pic:cNvPicPr preferRelativeResize="0"/>
                  </pic:nvPicPr>
                  <pic:blipFill>
                    <a:blip r:embed="rId18" cstate="print"/>
                    <a:srcRect/>
                    <a:stretch>
                      <a:fillRect/>
                    </a:stretch>
                  </pic:blipFill>
                  <pic:spPr>
                    <a:xfrm>
                      <a:off x="0" y="0"/>
                      <a:ext cx="2583815" cy="1438275"/>
                    </a:xfrm>
                    <a:prstGeom prst="rect">
                      <a:avLst/>
                    </a:prstGeom>
                    <a:ln/>
                  </pic:spPr>
                </pic:pic>
              </a:graphicData>
            </a:graphic>
          </wp:anchor>
        </w:drawing>
      </w:r>
    </w:p>
    <w:p w:rsidR="001C7492" w:rsidRDefault="00FF3989">
      <w:pPr>
        <w:pStyle w:val="Normln1"/>
        <w:numPr>
          <w:ilvl w:val="0"/>
          <w:numId w:val="16"/>
        </w:numPr>
        <w:spacing w:line="360" w:lineRule="auto"/>
        <w:rPr>
          <w:b/>
          <w:i/>
          <w:sz w:val="32"/>
          <w:szCs w:val="32"/>
        </w:rPr>
      </w:pPr>
      <w:r>
        <w:rPr>
          <w:b/>
          <w:i/>
          <w:sz w:val="32"/>
          <w:szCs w:val="32"/>
        </w:rPr>
        <w:t>DĚKOVACÍ PRAVIDLO</w:t>
      </w: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FF3989">
      <w:pPr>
        <w:pStyle w:val="Normln1"/>
        <w:spacing w:line="360" w:lineRule="auto"/>
        <w:rPr>
          <w:b/>
          <w:i/>
          <w:sz w:val="32"/>
          <w:szCs w:val="32"/>
        </w:rPr>
      </w:pPr>
      <w:r>
        <w:rPr>
          <w:noProof/>
        </w:rPr>
        <w:drawing>
          <wp:anchor distT="0" distB="0" distL="114300" distR="114300" simplePos="0" relativeHeight="251666432" behindDoc="0" locked="0" layoutInCell="1" allowOverlap="1">
            <wp:simplePos x="0" y="0"/>
            <wp:positionH relativeFrom="column">
              <wp:posOffset>3367405</wp:posOffset>
            </wp:positionH>
            <wp:positionV relativeFrom="paragraph">
              <wp:posOffset>334010</wp:posOffset>
            </wp:positionV>
            <wp:extent cx="2571750" cy="2271395"/>
            <wp:effectExtent l="0" t="0" r="0" b="0"/>
            <wp:wrapSquare wrapText="bothSides" distT="0" distB="0" distL="114300" distR="114300"/>
            <wp:docPr id="5" name="image2.jpg" descr="Související obrázek"/>
            <wp:cNvGraphicFramePr/>
            <a:graphic xmlns:a="http://schemas.openxmlformats.org/drawingml/2006/main">
              <a:graphicData uri="http://schemas.openxmlformats.org/drawingml/2006/picture">
                <pic:pic xmlns:pic="http://schemas.openxmlformats.org/drawingml/2006/picture">
                  <pic:nvPicPr>
                    <pic:cNvPr id="0" name="image2.jpg" descr="Související obrázek"/>
                    <pic:cNvPicPr preferRelativeResize="0"/>
                  </pic:nvPicPr>
                  <pic:blipFill>
                    <a:blip r:embed="rId19" cstate="print"/>
                    <a:srcRect/>
                    <a:stretch>
                      <a:fillRect/>
                    </a:stretch>
                  </pic:blipFill>
                  <pic:spPr>
                    <a:xfrm>
                      <a:off x="0" y="0"/>
                      <a:ext cx="2571750" cy="2271395"/>
                    </a:xfrm>
                    <a:prstGeom prst="rect">
                      <a:avLst/>
                    </a:prstGeom>
                    <a:ln/>
                  </pic:spPr>
                </pic:pic>
              </a:graphicData>
            </a:graphic>
          </wp:anchor>
        </w:drawing>
      </w:r>
    </w:p>
    <w:p w:rsidR="001C7492" w:rsidRDefault="00FF3989">
      <w:pPr>
        <w:pStyle w:val="Normln1"/>
        <w:numPr>
          <w:ilvl w:val="0"/>
          <w:numId w:val="16"/>
        </w:numPr>
        <w:spacing w:line="360" w:lineRule="auto"/>
        <w:rPr>
          <w:b/>
          <w:i/>
          <w:sz w:val="32"/>
          <w:szCs w:val="32"/>
        </w:rPr>
      </w:pPr>
      <w:r>
        <w:rPr>
          <w:b/>
          <w:i/>
          <w:sz w:val="32"/>
          <w:szCs w:val="32"/>
        </w:rPr>
        <w:t>STOLOVACÍ PRAVIDLO</w:t>
      </w: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FF3989">
      <w:pPr>
        <w:pStyle w:val="Normln1"/>
        <w:numPr>
          <w:ilvl w:val="0"/>
          <w:numId w:val="16"/>
        </w:numPr>
        <w:spacing w:line="360" w:lineRule="auto"/>
        <w:rPr>
          <w:b/>
          <w:i/>
          <w:sz w:val="32"/>
          <w:szCs w:val="32"/>
        </w:rPr>
      </w:pPr>
      <w:r>
        <w:rPr>
          <w:b/>
          <w:i/>
          <w:sz w:val="32"/>
          <w:szCs w:val="32"/>
        </w:rPr>
        <w:t>KAMARÁDSKÉ PRAVIDLO</w:t>
      </w:r>
      <w:r>
        <w:rPr>
          <w:noProof/>
        </w:rPr>
        <w:drawing>
          <wp:anchor distT="0" distB="0" distL="114300" distR="114300" simplePos="0" relativeHeight="251667456" behindDoc="0" locked="0" layoutInCell="1" allowOverlap="1">
            <wp:simplePos x="0" y="0"/>
            <wp:positionH relativeFrom="column">
              <wp:posOffset>3851275</wp:posOffset>
            </wp:positionH>
            <wp:positionV relativeFrom="paragraph">
              <wp:posOffset>-168274</wp:posOffset>
            </wp:positionV>
            <wp:extent cx="1885950" cy="1647825"/>
            <wp:effectExtent l="0" t="0" r="0" b="0"/>
            <wp:wrapSquare wrapText="bothSides" distT="0" distB="0" distL="114300" distR="114300"/>
            <wp:docPr id="15" name="image4.jpg" descr="Související obrázek"/>
            <wp:cNvGraphicFramePr/>
            <a:graphic xmlns:a="http://schemas.openxmlformats.org/drawingml/2006/main">
              <a:graphicData uri="http://schemas.openxmlformats.org/drawingml/2006/picture">
                <pic:pic xmlns:pic="http://schemas.openxmlformats.org/drawingml/2006/picture">
                  <pic:nvPicPr>
                    <pic:cNvPr id="0" name="image4.jpg" descr="Související obrázek"/>
                    <pic:cNvPicPr preferRelativeResize="0"/>
                  </pic:nvPicPr>
                  <pic:blipFill>
                    <a:blip r:embed="rId20" cstate="print"/>
                    <a:srcRect/>
                    <a:stretch>
                      <a:fillRect/>
                    </a:stretch>
                  </pic:blipFill>
                  <pic:spPr>
                    <a:xfrm>
                      <a:off x="0" y="0"/>
                      <a:ext cx="1885950" cy="1647825"/>
                    </a:xfrm>
                    <a:prstGeom prst="rect">
                      <a:avLst/>
                    </a:prstGeom>
                    <a:ln/>
                  </pic:spPr>
                </pic:pic>
              </a:graphicData>
            </a:graphic>
          </wp:anchor>
        </w:drawing>
      </w: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FF3989">
      <w:pPr>
        <w:pStyle w:val="Normln1"/>
        <w:spacing w:line="360" w:lineRule="auto"/>
        <w:rPr>
          <w:b/>
          <w:i/>
          <w:sz w:val="32"/>
          <w:szCs w:val="32"/>
        </w:rPr>
      </w:pPr>
      <w:r>
        <w:rPr>
          <w:noProof/>
        </w:rPr>
        <w:drawing>
          <wp:anchor distT="0" distB="0" distL="114300" distR="114300" simplePos="0" relativeHeight="251668480" behindDoc="0" locked="0" layoutInCell="1" allowOverlap="1">
            <wp:simplePos x="0" y="0"/>
            <wp:positionH relativeFrom="column">
              <wp:posOffset>4014470</wp:posOffset>
            </wp:positionH>
            <wp:positionV relativeFrom="paragraph">
              <wp:posOffset>198120</wp:posOffset>
            </wp:positionV>
            <wp:extent cx="1800225" cy="1807845"/>
            <wp:effectExtent l="0" t="0" r="0" b="0"/>
            <wp:wrapSquare wrapText="bothSides" distT="0" distB="0" distL="114300" distR="114300"/>
            <wp:docPr id="18" name="image15.jpg" descr="Výsledek obrázku pro hra s panenkou"/>
            <wp:cNvGraphicFramePr/>
            <a:graphic xmlns:a="http://schemas.openxmlformats.org/drawingml/2006/main">
              <a:graphicData uri="http://schemas.openxmlformats.org/drawingml/2006/picture">
                <pic:pic xmlns:pic="http://schemas.openxmlformats.org/drawingml/2006/picture">
                  <pic:nvPicPr>
                    <pic:cNvPr id="0" name="image15.jpg" descr="Výsledek obrázku pro hra s panenkou"/>
                    <pic:cNvPicPr preferRelativeResize="0"/>
                  </pic:nvPicPr>
                  <pic:blipFill>
                    <a:blip r:embed="rId21" cstate="print"/>
                    <a:srcRect/>
                    <a:stretch>
                      <a:fillRect/>
                    </a:stretch>
                  </pic:blipFill>
                  <pic:spPr>
                    <a:xfrm>
                      <a:off x="0" y="0"/>
                      <a:ext cx="1800225" cy="1807845"/>
                    </a:xfrm>
                    <a:prstGeom prst="rect">
                      <a:avLst/>
                    </a:prstGeom>
                    <a:ln/>
                  </pic:spPr>
                </pic:pic>
              </a:graphicData>
            </a:graphic>
          </wp:anchor>
        </w:drawing>
      </w:r>
    </w:p>
    <w:p w:rsidR="001C7492" w:rsidRDefault="00FF3989">
      <w:pPr>
        <w:pStyle w:val="Normln1"/>
        <w:numPr>
          <w:ilvl w:val="0"/>
          <w:numId w:val="16"/>
        </w:numPr>
        <w:spacing w:line="360" w:lineRule="auto"/>
        <w:rPr>
          <w:b/>
          <w:i/>
          <w:sz w:val="32"/>
          <w:szCs w:val="32"/>
        </w:rPr>
      </w:pPr>
      <w:r>
        <w:rPr>
          <w:b/>
          <w:i/>
          <w:sz w:val="32"/>
          <w:szCs w:val="32"/>
        </w:rPr>
        <w:t>HRAČKOVÉ PRAVIDLO</w:t>
      </w: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FF3989">
      <w:pPr>
        <w:pStyle w:val="Normln1"/>
        <w:spacing w:line="360" w:lineRule="auto"/>
        <w:rPr>
          <w:b/>
          <w:i/>
          <w:sz w:val="32"/>
          <w:szCs w:val="32"/>
        </w:rPr>
      </w:pPr>
      <w:r>
        <w:rPr>
          <w:noProof/>
        </w:rPr>
        <w:drawing>
          <wp:anchor distT="0" distB="0" distL="114300" distR="114300" simplePos="0" relativeHeight="251669504" behindDoc="0" locked="0" layoutInCell="1" allowOverlap="1">
            <wp:simplePos x="0" y="0"/>
            <wp:positionH relativeFrom="column">
              <wp:posOffset>3786505</wp:posOffset>
            </wp:positionH>
            <wp:positionV relativeFrom="paragraph">
              <wp:posOffset>16510</wp:posOffset>
            </wp:positionV>
            <wp:extent cx="2143125" cy="1609725"/>
            <wp:effectExtent l="0" t="0" r="0" b="0"/>
            <wp:wrapSquare wrapText="bothSides" distT="0" distB="0" distL="114300" distR="114300"/>
            <wp:docPr id="14" name="image11.jpg" descr="Související obrázek"/>
            <wp:cNvGraphicFramePr/>
            <a:graphic xmlns:a="http://schemas.openxmlformats.org/drawingml/2006/main">
              <a:graphicData uri="http://schemas.openxmlformats.org/drawingml/2006/picture">
                <pic:pic xmlns:pic="http://schemas.openxmlformats.org/drawingml/2006/picture">
                  <pic:nvPicPr>
                    <pic:cNvPr id="0" name="image11.jpg" descr="Související obrázek"/>
                    <pic:cNvPicPr preferRelativeResize="0"/>
                  </pic:nvPicPr>
                  <pic:blipFill>
                    <a:blip r:embed="rId22" cstate="print"/>
                    <a:srcRect/>
                    <a:stretch>
                      <a:fillRect/>
                    </a:stretch>
                  </pic:blipFill>
                  <pic:spPr>
                    <a:xfrm>
                      <a:off x="0" y="0"/>
                      <a:ext cx="2143125" cy="1609725"/>
                    </a:xfrm>
                    <a:prstGeom prst="rect">
                      <a:avLst/>
                    </a:prstGeom>
                    <a:ln/>
                  </pic:spPr>
                </pic:pic>
              </a:graphicData>
            </a:graphic>
          </wp:anchor>
        </w:drawing>
      </w:r>
    </w:p>
    <w:p w:rsidR="001C7492" w:rsidRDefault="00FF3989">
      <w:pPr>
        <w:pStyle w:val="Normln1"/>
        <w:numPr>
          <w:ilvl w:val="0"/>
          <w:numId w:val="16"/>
        </w:numPr>
        <w:spacing w:line="360" w:lineRule="auto"/>
        <w:rPr>
          <w:b/>
          <w:i/>
          <w:sz w:val="32"/>
          <w:szCs w:val="32"/>
        </w:rPr>
      </w:pPr>
      <w:r>
        <w:rPr>
          <w:b/>
          <w:i/>
          <w:sz w:val="32"/>
          <w:szCs w:val="32"/>
        </w:rPr>
        <w:t>ZAHRADNÍ PRAVIDLO</w:t>
      </w: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FF3989">
      <w:pPr>
        <w:pStyle w:val="Normln1"/>
        <w:spacing w:line="360" w:lineRule="auto"/>
        <w:rPr>
          <w:b/>
          <w:i/>
          <w:sz w:val="32"/>
          <w:szCs w:val="32"/>
        </w:rPr>
      </w:pPr>
      <w:r>
        <w:rPr>
          <w:noProof/>
        </w:rPr>
        <w:drawing>
          <wp:anchor distT="0" distB="0" distL="114300" distR="114300" simplePos="0" relativeHeight="251670528" behindDoc="0" locked="0" layoutInCell="1" allowOverlap="1">
            <wp:simplePos x="0" y="0"/>
            <wp:positionH relativeFrom="column">
              <wp:posOffset>3786505</wp:posOffset>
            </wp:positionH>
            <wp:positionV relativeFrom="paragraph">
              <wp:posOffset>272415</wp:posOffset>
            </wp:positionV>
            <wp:extent cx="2219325" cy="1562100"/>
            <wp:effectExtent l="0" t="0" r="0" b="0"/>
            <wp:wrapSquare wrapText="bothSides" distT="0" distB="0" distL="114300" distR="114300"/>
            <wp:docPr id="4" name="image6.jpg" descr="Výsledek obrázku pro děti na výletě kreslené"/>
            <wp:cNvGraphicFramePr/>
            <a:graphic xmlns:a="http://schemas.openxmlformats.org/drawingml/2006/main">
              <a:graphicData uri="http://schemas.openxmlformats.org/drawingml/2006/picture">
                <pic:pic xmlns:pic="http://schemas.openxmlformats.org/drawingml/2006/picture">
                  <pic:nvPicPr>
                    <pic:cNvPr id="0" name="image6.jpg" descr="Výsledek obrázku pro děti na výletě kreslené"/>
                    <pic:cNvPicPr preferRelativeResize="0"/>
                  </pic:nvPicPr>
                  <pic:blipFill>
                    <a:blip r:embed="rId23" cstate="print"/>
                    <a:srcRect/>
                    <a:stretch>
                      <a:fillRect/>
                    </a:stretch>
                  </pic:blipFill>
                  <pic:spPr>
                    <a:xfrm>
                      <a:off x="0" y="0"/>
                      <a:ext cx="2219325" cy="1562100"/>
                    </a:xfrm>
                    <a:prstGeom prst="rect">
                      <a:avLst/>
                    </a:prstGeom>
                    <a:ln/>
                  </pic:spPr>
                </pic:pic>
              </a:graphicData>
            </a:graphic>
          </wp:anchor>
        </w:drawing>
      </w:r>
    </w:p>
    <w:p w:rsidR="001C7492" w:rsidRDefault="001C7492">
      <w:pPr>
        <w:pStyle w:val="Normln1"/>
        <w:spacing w:line="360" w:lineRule="auto"/>
        <w:rPr>
          <w:b/>
          <w:i/>
          <w:sz w:val="32"/>
          <w:szCs w:val="32"/>
        </w:rPr>
      </w:pPr>
    </w:p>
    <w:p w:rsidR="001C7492" w:rsidRDefault="001C7492">
      <w:pPr>
        <w:pStyle w:val="Normln1"/>
        <w:spacing w:line="360" w:lineRule="auto"/>
        <w:rPr>
          <w:b/>
          <w:i/>
          <w:sz w:val="32"/>
          <w:szCs w:val="32"/>
        </w:rPr>
      </w:pPr>
    </w:p>
    <w:p w:rsidR="001C7492" w:rsidRDefault="00FF3989">
      <w:pPr>
        <w:pStyle w:val="Normln1"/>
        <w:numPr>
          <w:ilvl w:val="0"/>
          <w:numId w:val="16"/>
        </w:numPr>
        <w:spacing w:line="360" w:lineRule="auto"/>
        <w:rPr>
          <w:b/>
          <w:i/>
          <w:sz w:val="32"/>
          <w:szCs w:val="32"/>
        </w:rPr>
      </w:pPr>
      <w:r>
        <w:rPr>
          <w:b/>
          <w:i/>
          <w:sz w:val="32"/>
          <w:szCs w:val="32"/>
        </w:rPr>
        <w:t>LESNÍ PRAVIDLO</w:t>
      </w:r>
    </w:p>
    <w:p w:rsidR="001C7492" w:rsidRDefault="001C7492">
      <w:pPr>
        <w:pStyle w:val="Normln1"/>
        <w:spacing w:line="360" w:lineRule="auto"/>
        <w:ind w:left="720"/>
        <w:rPr>
          <w:b/>
          <w:i/>
          <w:sz w:val="32"/>
          <w:szCs w:val="32"/>
        </w:rPr>
      </w:pPr>
    </w:p>
    <w:p w:rsidR="001C7492" w:rsidRDefault="001C7492">
      <w:pPr>
        <w:pStyle w:val="Normln1"/>
        <w:spacing w:line="276" w:lineRule="auto"/>
        <w:ind w:right="-426"/>
        <w:jc w:val="center"/>
        <w:rPr>
          <w:b/>
          <w:color w:val="FF0000"/>
          <w:sz w:val="36"/>
          <w:szCs w:val="36"/>
          <w:u w:val="single"/>
        </w:rPr>
      </w:pPr>
    </w:p>
    <w:p w:rsidR="001C7492" w:rsidRDefault="001C7492">
      <w:pPr>
        <w:pStyle w:val="Normln1"/>
        <w:spacing w:line="276" w:lineRule="auto"/>
        <w:ind w:right="-426"/>
        <w:jc w:val="center"/>
        <w:rPr>
          <w:b/>
          <w:color w:val="FF0000"/>
          <w:sz w:val="36"/>
          <w:szCs w:val="36"/>
          <w:u w:val="single"/>
        </w:rPr>
      </w:pPr>
    </w:p>
    <w:p w:rsidR="001C7492" w:rsidRDefault="001C7492">
      <w:pPr>
        <w:pStyle w:val="Normln1"/>
        <w:spacing w:line="276" w:lineRule="auto"/>
        <w:ind w:right="-426"/>
        <w:jc w:val="center"/>
        <w:rPr>
          <w:b/>
          <w:color w:val="FF0000"/>
          <w:sz w:val="36"/>
          <w:szCs w:val="36"/>
          <w:u w:val="single"/>
        </w:rPr>
      </w:pPr>
    </w:p>
    <w:p w:rsidR="001C7492" w:rsidRDefault="001C7492">
      <w:pPr>
        <w:pStyle w:val="Normln1"/>
        <w:spacing w:line="276" w:lineRule="auto"/>
        <w:ind w:right="-426"/>
        <w:jc w:val="center"/>
        <w:rPr>
          <w:b/>
          <w:color w:val="FF0000"/>
          <w:sz w:val="36"/>
          <w:szCs w:val="36"/>
          <w:u w:val="single"/>
        </w:rPr>
      </w:pPr>
    </w:p>
    <w:p w:rsidR="001C7492" w:rsidRDefault="00FF3989">
      <w:pPr>
        <w:pStyle w:val="Normln1"/>
        <w:spacing w:line="360" w:lineRule="auto"/>
        <w:ind w:left="720"/>
        <w:rPr>
          <w:color w:val="AA067B"/>
        </w:rPr>
      </w:pPr>
      <w:r>
        <w:rPr>
          <w:b/>
          <w:color w:val="AA067B"/>
          <w:sz w:val="28"/>
          <w:szCs w:val="28"/>
          <w:u w:val="single"/>
        </w:rPr>
        <w:t>15. Vzdělávací nabídka</w:t>
      </w:r>
    </w:p>
    <w:p w:rsidR="001C7492" w:rsidRDefault="001C7492">
      <w:pPr>
        <w:pStyle w:val="Normln1"/>
        <w:spacing w:line="360" w:lineRule="auto"/>
        <w:ind w:left="720"/>
        <w:rPr>
          <w:b/>
          <w:color w:val="00B050"/>
          <w:sz w:val="28"/>
          <w:szCs w:val="28"/>
          <w:u w:val="single"/>
        </w:rPr>
      </w:pPr>
    </w:p>
    <w:p w:rsidR="001C7492" w:rsidRDefault="00FF3989">
      <w:pPr>
        <w:pStyle w:val="Normln1"/>
        <w:pBdr>
          <w:top w:val="nil"/>
          <w:left w:val="nil"/>
          <w:bottom w:val="nil"/>
          <w:right w:val="nil"/>
          <w:between w:val="nil"/>
        </w:pBdr>
        <w:spacing w:line="276" w:lineRule="auto"/>
        <w:rPr>
          <w:rFonts w:ascii="Arial" w:eastAsia="Arial" w:hAnsi="Arial" w:cs="Arial"/>
          <w:b/>
          <w:color w:val="000000"/>
          <w:sz w:val="36"/>
          <w:szCs w:val="36"/>
          <w:u w:val="single"/>
        </w:rPr>
      </w:pPr>
      <w:r>
        <w:rPr>
          <w:rFonts w:ascii="Arial" w:eastAsia="Arial" w:hAnsi="Arial" w:cs="Arial"/>
          <w:b/>
          <w:color w:val="000000"/>
          <w:sz w:val="36"/>
          <w:szCs w:val="36"/>
          <w:u w:val="single"/>
        </w:rPr>
        <w:t>Lidové pranostiky - září</w:t>
      </w: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ind w:left="720"/>
        <w:rPr>
          <w:rFonts w:ascii="Arial" w:eastAsia="Arial" w:hAnsi="Arial" w:cs="Arial"/>
          <w:b/>
          <w:color w:val="000000"/>
        </w:rPr>
      </w:pPr>
    </w:p>
    <w:p w:rsidR="001C7492" w:rsidRDefault="00FF3989">
      <w:pPr>
        <w:pStyle w:val="Normln1"/>
        <w:numPr>
          <w:ilvl w:val="0"/>
          <w:numId w:val="3"/>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Teplé září, dobře se ovoci a vínu daří (ovoce a zelenina, zahrada)</w:t>
      </w:r>
    </w:p>
    <w:p w:rsidR="001C7492" w:rsidRDefault="00FF3989">
      <w:pPr>
        <w:pStyle w:val="Normln1"/>
        <w:numPr>
          <w:ilvl w:val="0"/>
          <w:numId w:val="7"/>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Divoké husy na odletu, konec babímu létu (loučení s létem, odlet ptáků)</w:t>
      </w:r>
    </w:p>
    <w:p w:rsidR="001C7492" w:rsidRDefault="00FF3989">
      <w:pPr>
        <w:pStyle w:val="Normln1"/>
        <w:numPr>
          <w:ilvl w:val="0"/>
          <w:numId w:val="7"/>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Podzim jezdí na strakaté kobyle (vítání podzimu, barvy podzimu, hry s přírodninami)</w:t>
      </w: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FF3989">
      <w:pPr>
        <w:pStyle w:val="Normln1"/>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noProof/>
          <w:color w:val="2962FF"/>
          <w:sz w:val="22"/>
          <w:szCs w:val="22"/>
        </w:rPr>
        <w:drawing>
          <wp:inline distT="0" distB="0" distL="0" distR="0">
            <wp:extent cx="3105150" cy="2215007"/>
            <wp:effectExtent l="0" t="0" r="0" b="0"/>
            <wp:docPr id="19" name="image5.jpg" descr="Ovoce kreslený Stock vektory, Royalty Free Ovoce kreslený Ilustrace |  Depositphotos®"/>
            <wp:cNvGraphicFramePr/>
            <a:graphic xmlns:a="http://schemas.openxmlformats.org/drawingml/2006/main">
              <a:graphicData uri="http://schemas.openxmlformats.org/drawingml/2006/picture">
                <pic:pic xmlns:pic="http://schemas.openxmlformats.org/drawingml/2006/picture">
                  <pic:nvPicPr>
                    <pic:cNvPr id="0" name="image5.jpg" descr="Ovoce kreslený Stock vektory, Royalty Free Ovoce kreslený Ilustrace |  Depositphotos®"/>
                    <pic:cNvPicPr preferRelativeResize="0"/>
                  </pic:nvPicPr>
                  <pic:blipFill>
                    <a:blip r:embed="rId24" cstate="print"/>
                    <a:srcRect/>
                    <a:stretch>
                      <a:fillRect/>
                    </a:stretch>
                  </pic:blipFill>
                  <pic:spPr>
                    <a:xfrm>
                      <a:off x="0" y="0"/>
                      <a:ext cx="3105150" cy="2215007"/>
                    </a:xfrm>
                    <a:prstGeom prst="rect">
                      <a:avLst/>
                    </a:prstGeom>
                    <a:ln/>
                  </pic:spPr>
                </pic:pic>
              </a:graphicData>
            </a:graphic>
          </wp:inline>
        </w:drawing>
      </w:r>
    </w:p>
    <w:p w:rsidR="001C7492" w:rsidRDefault="001C7492">
      <w:pPr>
        <w:pStyle w:val="Normln1"/>
        <w:rPr>
          <w:b/>
          <w:u w:val="single"/>
        </w:rPr>
      </w:pPr>
    </w:p>
    <w:p w:rsidR="001C7492" w:rsidRDefault="00FF3989">
      <w:pPr>
        <w:pStyle w:val="Normln1"/>
        <w:rPr>
          <w:b/>
          <w:u w:val="single"/>
        </w:rPr>
      </w:pPr>
      <w:r>
        <w:rPr>
          <w:b/>
          <w:u w:val="single"/>
        </w:rPr>
        <w:t>Cíle:</w:t>
      </w:r>
    </w:p>
    <w:p w:rsidR="001C7492" w:rsidRDefault="001C7492">
      <w:pPr>
        <w:pStyle w:val="Normln1"/>
        <w:ind w:left="720"/>
        <w:rPr>
          <w:b/>
          <w:u w:val="single"/>
        </w:rPr>
      </w:pPr>
    </w:p>
    <w:p w:rsidR="001C7492" w:rsidRDefault="00FF3989">
      <w:pPr>
        <w:pStyle w:val="Normln1"/>
        <w:numPr>
          <w:ilvl w:val="0"/>
          <w:numId w:val="9"/>
        </w:numPr>
      </w:pPr>
      <w:r>
        <w:t>osvojit si zvýšené hygienické návyky v souvislosti s pandemií Covid-19</w:t>
      </w:r>
    </w:p>
    <w:p w:rsidR="001C7492" w:rsidRDefault="00FF3989">
      <w:pPr>
        <w:pStyle w:val="Normln1"/>
        <w:numPr>
          <w:ilvl w:val="0"/>
          <w:numId w:val="9"/>
        </w:numPr>
        <w:spacing w:line="276" w:lineRule="auto"/>
      </w:pPr>
      <w:r>
        <w:t xml:space="preserve">dodržovat hlasovou hygienu </w:t>
      </w:r>
    </w:p>
    <w:p w:rsidR="001C7492" w:rsidRDefault="00FF3989">
      <w:pPr>
        <w:pStyle w:val="Normln1"/>
        <w:numPr>
          <w:ilvl w:val="0"/>
          <w:numId w:val="9"/>
        </w:numPr>
        <w:spacing w:line="276" w:lineRule="auto"/>
      </w:pPr>
      <w:r>
        <w:t xml:space="preserve">dále rozvíjet základní pohybové dovednosti </w:t>
      </w:r>
    </w:p>
    <w:p w:rsidR="001C7492" w:rsidRDefault="00FF3989">
      <w:pPr>
        <w:pStyle w:val="Normln1"/>
        <w:numPr>
          <w:ilvl w:val="0"/>
          <w:numId w:val="9"/>
        </w:numPr>
        <w:spacing w:line="276" w:lineRule="auto"/>
      </w:pPr>
      <w:r>
        <w:t xml:space="preserve">zvládnout souvislý řečový projev, formulovat otázky, vést rozhovor </w:t>
      </w:r>
    </w:p>
    <w:p w:rsidR="001C7492" w:rsidRDefault="00FF3989">
      <w:pPr>
        <w:pStyle w:val="Normln1"/>
        <w:numPr>
          <w:ilvl w:val="0"/>
          <w:numId w:val="9"/>
        </w:numPr>
        <w:spacing w:line="276" w:lineRule="auto"/>
        <w:jc w:val="both"/>
      </w:pPr>
      <w:r>
        <w:t>dále rozvíjet slovní zásobu</w:t>
      </w:r>
    </w:p>
    <w:p w:rsidR="001C7492" w:rsidRDefault="00FF3989">
      <w:pPr>
        <w:pStyle w:val="Normln1"/>
        <w:numPr>
          <w:ilvl w:val="0"/>
          <w:numId w:val="9"/>
        </w:numPr>
        <w:spacing w:line="276" w:lineRule="auto"/>
        <w:jc w:val="both"/>
      </w:pPr>
      <w:r>
        <w:t xml:space="preserve"> umět naslouchat druhým</w:t>
      </w:r>
    </w:p>
    <w:p w:rsidR="001C7492" w:rsidRDefault="00FF3989">
      <w:pPr>
        <w:pStyle w:val="Normln1"/>
        <w:numPr>
          <w:ilvl w:val="0"/>
          <w:numId w:val="9"/>
        </w:numPr>
        <w:spacing w:line="276" w:lineRule="auto"/>
        <w:jc w:val="both"/>
      </w:pPr>
      <w:r>
        <w:t>umět komunikovat s vrstevníky i s dospělými, dodržovat komunikační pravidla</w:t>
      </w:r>
    </w:p>
    <w:p w:rsidR="001C7492" w:rsidRDefault="00FF3989">
      <w:pPr>
        <w:pStyle w:val="Normln1"/>
        <w:numPr>
          <w:ilvl w:val="0"/>
          <w:numId w:val="9"/>
        </w:numPr>
        <w:spacing w:line="276" w:lineRule="auto"/>
        <w:jc w:val="both"/>
      </w:pPr>
      <w:r>
        <w:t>přizpůsobovat se změnám a okolnostem</w:t>
      </w:r>
    </w:p>
    <w:p w:rsidR="001C7492" w:rsidRDefault="00FF3989">
      <w:pPr>
        <w:pStyle w:val="Normln1"/>
        <w:numPr>
          <w:ilvl w:val="0"/>
          <w:numId w:val="9"/>
        </w:numPr>
        <w:spacing w:line="276" w:lineRule="auto"/>
        <w:jc w:val="both"/>
      </w:pPr>
      <w:r>
        <w:t>rozvíjet sounáležitost se skupinou vrstevníků</w:t>
      </w:r>
    </w:p>
    <w:p w:rsidR="001C7492" w:rsidRDefault="00FF3989">
      <w:pPr>
        <w:pStyle w:val="Normln1"/>
        <w:numPr>
          <w:ilvl w:val="0"/>
          <w:numId w:val="9"/>
        </w:numPr>
        <w:spacing w:line="276" w:lineRule="auto"/>
        <w:jc w:val="both"/>
      </w:pPr>
      <w:r>
        <w:t>vést děti k hezkému vztahu ke kamarádům</w:t>
      </w:r>
    </w:p>
    <w:p w:rsidR="001C7492" w:rsidRDefault="00FF3989">
      <w:pPr>
        <w:pStyle w:val="Normln1"/>
        <w:numPr>
          <w:ilvl w:val="0"/>
          <w:numId w:val="9"/>
        </w:numPr>
        <w:spacing w:line="276" w:lineRule="auto"/>
        <w:jc w:val="both"/>
      </w:pPr>
      <w:r>
        <w:t>dodržovat dohodnutá třídní pravidla</w:t>
      </w:r>
    </w:p>
    <w:p w:rsidR="001C7492" w:rsidRDefault="00FF3989">
      <w:pPr>
        <w:pStyle w:val="Normln1"/>
        <w:numPr>
          <w:ilvl w:val="0"/>
          <w:numId w:val="9"/>
        </w:numPr>
        <w:spacing w:line="276" w:lineRule="auto"/>
      </w:pPr>
      <w:r>
        <w:t xml:space="preserve">zvládnout základy společenského chování </w:t>
      </w:r>
    </w:p>
    <w:p w:rsidR="001C7492" w:rsidRDefault="00FF3989">
      <w:pPr>
        <w:pStyle w:val="Normln1"/>
        <w:numPr>
          <w:ilvl w:val="0"/>
          <w:numId w:val="9"/>
        </w:numPr>
        <w:spacing w:line="276" w:lineRule="auto"/>
      </w:pPr>
      <w:r>
        <w:t>rozlišit společensky nežádoucí chování</w:t>
      </w:r>
    </w:p>
    <w:p w:rsidR="001C7492" w:rsidRDefault="00FF3989">
      <w:pPr>
        <w:pStyle w:val="Normln1"/>
        <w:numPr>
          <w:ilvl w:val="0"/>
          <w:numId w:val="9"/>
        </w:numPr>
        <w:spacing w:line="276" w:lineRule="auto"/>
        <w:jc w:val="both"/>
      </w:pPr>
      <w:r>
        <w:t>orientovat se bezpečně ve známém prostředí</w:t>
      </w:r>
    </w:p>
    <w:p w:rsidR="001C7492" w:rsidRDefault="00FF3989">
      <w:pPr>
        <w:pStyle w:val="Normln1"/>
        <w:numPr>
          <w:ilvl w:val="0"/>
          <w:numId w:val="9"/>
        </w:numPr>
      </w:pPr>
      <w:r>
        <w:t>vážit si přírody ve všech jejích formách</w:t>
      </w:r>
    </w:p>
    <w:p w:rsidR="001C7492" w:rsidRDefault="00FF3989">
      <w:pPr>
        <w:pStyle w:val="Normln1"/>
        <w:numPr>
          <w:ilvl w:val="0"/>
          <w:numId w:val="9"/>
        </w:numPr>
        <w:spacing w:line="276" w:lineRule="auto"/>
        <w:jc w:val="both"/>
      </w:pPr>
      <w:r>
        <w:t>vnímat a rozlišovat pomocí všech smyslů</w:t>
      </w:r>
    </w:p>
    <w:p w:rsidR="001C7492" w:rsidRDefault="001C7492">
      <w:pPr>
        <w:pStyle w:val="Normln1"/>
        <w:spacing w:line="276" w:lineRule="auto"/>
        <w:jc w:val="both"/>
      </w:pPr>
    </w:p>
    <w:p w:rsidR="006224DF" w:rsidRDefault="006224DF">
      <w:pPr>
        <w:pStyle w:val="Normln1"/>
        <w:pBdr>
          <w:top w:val="nil"/>
          <w:left w:val="nil"/>
          <w:bottom w:val="nil"/>
          <w:right w:val="nil"/>
          <w:between w:val="nil"/>
        </w:pBdr>
        <w:spacing w:line="276" w:lineRule="auto"/>
        <w:rPr>
          <w:rFonts w:ascii="Arial" w:eastAsia="Arial" w:hAnsi="Arial" w:cs="Arial"/>
          <w:b/>
          <w:color w:val="000000"/>
          <w:sz w:val="36"/>
          <w:szCs w:val="36"/>
          <w:u w:val="single"/>
        </w:rPr>
      </w:pPr>
    </w:p>
    <w:p w:rsidR="001C7492" w:rsidRDefault="00FF3989">
      <w:pPr>
        <w:pStyle w:val="Normln1"/>
        <w:pBdr>
          <w:top w:val="nil"/>
          <w:left w:val="nil"/>
          <w:bottom w:val="nil"/>
          <w:right w:val="nil"/>
          <w:between w:val="nil"/>
        </w:pBdr>
        <w:spacing w:line="276" w:lineRule="auto"/>
        <w:rPr>
          <w:rFonts w:ascii="Arial" w:eastAsia="Arial" w:hAnsi="Arial" w:cs="Arial"/>
          <w:b/>
          <w:color w:val="000000"/>
          <w:sz w:val="36"/>
          <w:szCs w:val="36"/>
          <w:u w:val="single"/>
        </w:rPr>
      </w:pPr>
      <w:r>
        <w:rPr>
          <w:rFonts w:ascii="Arial" w:eastAsia="Arial" w:hAnsi="Arial" w:cs="Arial"/>
          <w:b/>
          <w:color w:val="000000"/>
          <w:sz w:val="36"/>
          <w:szCs w:val="36"/>
          <w:u w:val="single"/>
        </w:rPr>
        <w:t>Lidové pranostiky - říjen</w:t>
      </w:r>
    </w:p>
    <w:p w:rsidR="001C7492" w:rsidRDefault="001C7492">
      <w:pPr>
        <w:pStyle w:val="Normln1"/>
        <w:pBdr>
          <w:top w:val="nil"/>
          <w:left w:val="nil"/>
          <w:bottom w:val="nil"/>
          <w:right w:val="nil"/>
          <w:between w:val="nil"/>
        </w:pBdr>
        <w:spacing w:line="276" w:lineRule="auto"/>
        <w:ind w:left="720"/>
        <w:jc w:val="center"/>
        <w:rPr>
          <w:rFonts w:ascii="Arial" w:eastAsia="Arial" w:hAnsi="Arial" w:cs="Arial"/>
          <w:b/>
          <w:color w:val="000000"/>
          <w:sz w:val="22"/>
          <w:szCs w:val="22"/>
        </w:rPr>
      </w:pPr>
    </w:p>
    <w:p w:rsidR="001C7492" w:rsidRDefault="001C7492">
      <w:pPr>
        <w:pStyle w:val="Normln1"/>
        <w:pBdr>
          <w:top w:val="nil"/>
          <w:left w:val="nil"/>
          <w:bottom w:val="nil"/>
          <w:right w:val="nil"/>
          <w:between w:val="nil"/>
        </w:pBdr>
        <w:spacing w:line="276" w:lineRule="auto"/>
        <w:ind w:left="720"/>
        <w:rPr>
          <w:rFonts w:ascii="Arial" w:eastAsia="Arial" w:hAnsi="Arial" w:cs="Arial"/>
          <w:b/>
          <w:color w:val="000000"/>
          <w:sz w:val="22"/>
          <w:szCs w:val="22"/>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FF3989">
      <w:pPr>
        <w:pStyle w:val="Normln1"/>
        <w:numPr>
          <w:ilvl w:val="0"/>
          <w:numId w:val="4"/>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Po teplém září, zle se říjen tváří (změny v přírodě, počasí, vítr, pouštění draků)</w:t>
      </w:r>
    </w:p>
    <w:p w:rsidR="001C7492" w:rsidRDefault="00FF3989">
      <w:pPr>
        <w:pStyle w:val="Normln1"/>
        <w:numPr>
          <w:ilvl w:val="0"/>
          <w:numId w:val="4"/>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V říjnu hodně žaludů a bukvic oznamuje zimy víc (les, plody podzimu)</w:t>
      </w:r>
    </w:p>
    <w:p w:rsidR="001C7492" w:rsidRDefault="00FF3989">
      <w:pPr>
        <w:pStyle w:val="Normln1"/>
        <w:numPr>
          <w:ilvl w:val="0"/>
          <w:numId w:val="4"/>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Když táhnou ptáci blízko stavení, bude tuhá zima (zvířata a ptáci v zimě)</w:t>
      </w:r>
    </w:p>
    <w:p w:rsidR="001C7492" w:rsidRDefault="001C7492">
      <w:pPr>
        <w:pStyle w:val="Normln1"/>
        <w:pBdr>
          <w:top w:val="nil"/>
          <w:left w:val="nil"/>
          <w:bottom w:val="nil"/>
          <w:right w:val="nil"/>
          <w:between w:val="nil"/>
        </w:pBdr>
        <w:spacing w:line="276" w:lineRule="auto"/>
        <w:ind w:left="720"/>
        <w:rPr>
          <w:rFonts w:ascii="Arial" w:eastAsia="Arial" w:hAnsi="Arial" w:cs="Arial"/>
          <w:b/>
          <w:color w:val="000000"/>
          <w:sz w:val="22"/>
          <w:szCs w:val="22"/>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FF3989">
      <w:pPr>
        <w:pStyle w:val="Normln1"/>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noProof/>
          <w:color w:val="000000"/>
        </w:rPr>
        <w:drawing>
          <wp:inline distT="0" distB="0" distL="0" distR="0">
            <wp:extent cx="3240643" cy="1965694"/>
            <wp:effectExtent l="0" t="0" r="0" b="0"/>
            <wp:docPr id="20" name="image10.jpg" descr="Texty o obrázcích (1. úroveň) – online Čtení s porozuměním"/>
            <wp:cNvGraphicFramePr/>
            <a:graphic xmlns:a="http://schemas.openxmlformats.org/drawingml/2006/main">
              <a:graphicData uri="http://schemas.openxmlformats.org/drawingml/2006/picture">
                <pic:pic xmlns:pic="http://schemas.openxmlformats.org/drawingml/2006/picture">
                  <pic:nvPicPr>
                    <pic:cNvPr id="0" name="image10.jpg" descr="Texty o obrázcích (1. úroveň) – online Čtení s porozuměním"/>
                    <pic:cNvPicPr preferRelativeResize="0"/>
                  </pic:nvPicPr>
                  <pic:blipFill>
                    <a:blip r:embed="rId25" cstate="print"/>
                    <a:srcRect/>
                    <a:stretch>
                      <a:fillRect/>
                    </a:stretch>
                  </pic:blipFill>
                  <pic:spPr>
                    <a:xfrm>
                      <a:off x="0" y="0"/>
                      <a:ext cx="3240643" cy="1965694"/>
                    </a:xfrm>
                    <a:prstGeom prst="rect">
                      <a:avLst/>
                    </a:prstGeom>
                    <a:ln/>
                  </pic:spPr>
                </pic:pic>
              </a:graphicData>
            </a:graphic>
          </wp:inline>
        </w:drawing>
      </w: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FF3989">
      <w:pPr>
        <w:pStyle w:val="Normln1"/>
        <w:rPr>
          <w:b/>
          <w:u w:val="single"/>
        </w:rPr>
      </w:pPr>
      <w:r>
        <w:rPr>
          <w:b/>
          <w:u w:val="single"/>
        </w:rPr>
        <w:t>Cíle:</w:t>
      </w: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FF3989">
      <w:pPr>
        <w:pStyle w:val="Normln1"/>
        <w:numPr>
          <w:ilvl w:val="0"/>
          <w:numId w:val="18"/>
        </w:numPr>
        <w:spacing w:line="276" w:lineRule="auto"/>
      </w:pPr>
      <w:r>
        <w:t xml:space="preserve">rozvíjet pohybové dovednosti v terénu, mít povědomí o potřebě aktivního pohybu </w:t>
      </w:r>
    </w:p>
    <w:p w:rsidR="001C7492" w:rsidRDefault="00FF3989">
      <w:pPr>
        <w:pStyle w:val="Normln1"/>
        <w:numPr>
          <w:ilvl w:val="0"/>
          <w:numId w:val="18"/>
        </w:numPr>
        <w:pBdr>
          <w:top w:val="nil"/>
          <w:left w:val="nil"/>
          <w:bottom w:val="nil"/>
          <w:right w:val="nil"/>
          <w:between w:val="nil"/>
        </w:pBdr>
        <w:spacing w:line="276" w:lineRule="auto"/>
        <w:rPr>
          <w:color w:val="000000"/>
        </w:rPr>
      </w:pPr>
      <w:r>
        <w:rPr>
          <w:color w:val="000000"/>
        </w:rPr>
        <w:t>vyjadřovat samostatně a smysluplně myšlenky, nápady, pocity, mínění a úsudky ve vhodně   zformulovaných větách</w:t>
      </w:r>
    </w:p>
    <w:p w:rsidR="001C7492" w:rsidRDefault="00FF3989">
      <w:pPr>
        <w:pStyle w:val="Normln1"/>
        <w:numPr>
          <w:ilvl w:val="0"/>
          <w:numId w:val="18"/>
        </w:numPr>
        <w:pBdr>
          <w:top w:val="nil"/>
          <w:left w:val="nil"/>
          <w:bottom w:val="nil"/>
          <w:right w:val="nil"/>
          <w:between w:val="nil"/>
        </w:pBdr>
        <w:spacing w:line="276" w:lineRule="auto"/>
        <w:rPr>
          <w:color w:val="000000"/>
        </w:rPr>
      </w:pPr>
      <w:r>
        <w:rPr>
          <w:color w:val="000000"/>
        </w:rPr>
        <w:t>umět samostatně vyslovit svůj názor, pocit, myšlenku</w:t>
      </w:r>
    </w:p>
    <w:p w:rsidR="001C7492" w:rsidRDefault="00FF3989">
      <w:pPr>
        <w:pStyle w:val="Normln1"/>
        <w:numPr>
          <w:ilvl w:val="0"/>
          <w:numId w:val="18"/>
        </w:numPr>
        <w:pBdr>
          <w:top w:val="nil"/>
          <w:left w:val="nil"/>
          <w:bottom w:val="nil"/>
          <w:right w:val="nil"/>
          <w:between w:val="nil"/>
        </w:pBdr>
        <w:spacing w:line="276" w:lineRule="auto"/>
        <w:rPr>
          <w:color w:val="000000"/>
        </w:rPr>
      </w:pPr>
      <w:r>
        <w:rPr>
          <w:color w:val="000000"/>
        </w:rPr>
        <w:t xml:space="preserve">záměrně se soustředit na činnost a udržet pozornost </w:t>
      </w:r>
    </w:p>
    <w:p w:rsidR="001C7492" w:rsidRDefault="00FF3989">
      <w:pPr>
        <w:pStyle w:val="Normln1"/>
        <w:numPr>
          <w:ilvl w:val="0"/>
          <w:numId w:val="18"/>
        </w:numPr>
        <w:pBdr>
          <w:top w:val="nil"/>
          <w:left w:val="nil"/>
          <w:bottom w:val="nil"/>
          <w:right w:val="nil"/>
          <w:between w:val="nil"/>
        </w:pBdr>
        <w:spacing w:line="276" w:lineRule="auto"/>
        <w:rPr>
          <w:color w:val="000000"/>
        </w:rPr>
      </w:pPr>
      <w:r>
        <w:rPr>
          <w:color w:val="000000"/>
        </w:rPr>
        <w:t>poznat a pojmenovat většinu toho, čím je obklopeno, dale rozvíjet slovní zásobu</w:t>
      </w:r>
    </w:p>
    <w:p w:rsidR="001C7492" w:rsidRDefault="00FF3989">
      <w:pPr>
        <w:pStyle w:val="Normln1"/>
        <w:numPr>
          <w:ilvl w:val="0"/>
          <w:numId w:val="18"/>
        </w:numPr>
        <w:pBdr>
          <w:top w:val="nil"/>
          <w:left w:val="nil"/>
          <w:bottom w:val="nil"/>
          <w:right w:val="nil"/>
          <w:between w:val="nil"/>
        </w:pBdr>
        <w:spacing w:line="276" w:lineRule="auto"/>
        <w:rPr>
          <w:color w:val="000000"/>
        </w:rPr>
      </w:pPr>
      <w:r>
        <w:rPr>
          <w:color w:val="000000"/>
        </w:rPr>
        <w:t xml:space="preserve">být citlivé ve vztahu k živým bytostem, k přírodě i k věcem </w:t>
      </w:r>
    </w:p>
    <w:p w:rsidR="001C7492" w:rsidRDefault="00FF3989">
      <w:pPr>
        <w:pStyle w:val="Normln1"/>
        <w:numPr>
          <w:ilvl w:val="0"/>
          <w:numId w:val="18"/>
        </w:numPr>
        <w:pBdr>
          <w:top w:val="nil"/>
          <w:left w:val="nil"/>
          <w:bottom w:val="nil"/>
          <w:right w:val="nil"/>
          <w:between w:val="nil"/>
        </w:pBdr>
        <w:spacing w:line="276" w:lineRule="auto"/>
        <w:rPr>
          <w:color w:val="000000"/>
        </w:rPr>
      </w:pPr>
      <w:r>
        <w:rPr>
          <w:color w:val="000000"/>
        </w:rPr>
        <w:t>uvědomovat si možné nebezpečí, se kterým se může ve svém okolí setkat</w:t>
      </w:r>
    </w:p>
    <w:p w:rsidR="001C7492" w:rsidRDefault="00FF3989">
      <w:pPr>
        <w:pStyle w:val="Normln1"/>
        <w:numPr>
          <w:ilvl w:val="0"/>
          <w:numId w:val="18"/>
        </w:numPr>
        <w:pBdr>
          <w:top w:val="nil"/>
          <w:left w:val="nil"/>
          <w:bottom w:val="nil"/>
          <w:right w:val="nil"/>
          <w:between w:val="nil"/>
        </w:pBdr>
        <w:spacing w:line="276" w:lineRule="auto"/>
        <w:rPr>
          <w:color w:val="000000"/>
        </w:rPr>
      </w:pPr>
      <w:r>
        <w:rPr>
          <w:color w:val="000000"/>
        </w:rPr>
        <w:t>vážit si přírody ve všech jejích formách</w:t>
      </w:r>
    </w:p>
    <w:p w:rsidR="001C7492" w:rsidRDefault="00FF3989">
      <w:pPr>
        <w:pStyle w:val="Normln1"/>
        <w:numPr>
          <w:ilvl w:val="0"/>
          <w:numId w:val="18"/>
        </w:numPr>
        <w:pBdr>
          <w:top w:val="nil"/>
          <w:left w:val="nil"/>
          <w:bottom w:val="nil"/>
          <w:right w:val="nil"/>
          <w:between w:val="nil"/>
        </w:pBdr>
        <w:spacing w:line="276" w:lineRule="auto"/>
        <w:rPr>
          <w:color w:val="000000"/>
        </w:rPr>
      </w:pPr>
      <w:r>
        <w:rPr>
          <w:color w:val="000000"/>
        </w:rPr>
        <w:t>seznamovat se s možnostmi pomoci při ochraně přírody</w:t>
      </w:r>
    </w:p>
    <w:p w:rsidR="001C7492" w:rsidRDefault="00FF3989">
      <w:pPr>
        <w:pStyle w:val="Normln1"/>
        <w:numPr>
          <w:ilvl w:val="0"/>
          <w:numId w:val="18"/>
        </w:numPr>
        <w:pBdr>
          <w:top w:val="nil"/>
          <w:left w:val="nil"/>
          <w:bottom w:val="nil"/>
          <w:right w:val="nil"/>
          <w:between w:val="nil"/>
        </w:pBdr>
        <w:spacing w:line="276" w:lineRule="auto"/>
        <w:rPr>
          <w:color w:val="000000"/>
        </w:rPr>
      </w:pPr>
      <w:r>
        <w:rPr>
          <w:color w:val="000000"/>
        </w:rPr>
        <w:t>zvládnout souvislý řečový projev, formulovat otázky, vést rozhovor</w:t>
      </w: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FF3989">
      <w:pPr>
        <w:pStyle w:val="Normln1"/>
        <w:pBdr>
          <w:top w:val="nil"/>
          <w:left w:val="nil"/>
          <w:bottom w:val="nil"/>
          <w:right w:val="nil"/>
          <w:between w:val="nil"/>
        </w:pBdr>
        <w:spacing w:line="276" w:lineRule="auto"/>
        <w:rPr>
          <w:rFonts w:ascii="Arial" w:eastAsia="Arial" w:hAnsi="Arial" w:cs="Arial"/>
          <w:b/>
          <w:color w:val="000000"/>
          <w:sz w:val="36"/>
          <w:szCs w:val="36"/>
          <w:u w:val="single"/>
        </w:rPr>
      </w:pPr>
      <w:r>
        <w:rPr>
          <w:rFonts w:ascii="Arial" w:eastAsia="Arial" w:hAnsi="Arial" w:cs="Arial"/>
          <w:b/>
          <w:color w:val="000000"/>
          <w:sz w:val="36"/>
          <w:szCs w:val="36"/>
          <w:u w:val="single"/>
        </w:rPr>
        <w:t>Lidové pranostiky - listopad</w:t>
      </w: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FF3989">
      <w:pPr>
        <w:pStyle w:val="Normln1"/>
        <w:numPr>
          <w:ilvl w:val="0"/>
          <w:numId w:val="5"/>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Listopadové hřmění, pšenici ve zlato mění (zdravá výživa, pečení chleba)</w:t>
      </w:r>
    </w:p>
    <w:p w:rsidR="001C7492" w:rsidRDefault="00FF3989">
      <w:pPr>
        <w:pStyle w:val="Normln1"/>
        <w:numPr>
          <w:ilvl w:val="0"/>
          <w:numId w:val="5"/>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Přijede-li Martin na bílém koni, metelice za metelicí se honí (sv. Martin)</w:t>
      </w:r>
    </w:p>
    <w:p w:rsidR="001C7492" w:rsidRDefault="00FF3989">
      <w:pPr>
        <w:pStyle w:val="Normln1"/>
        <w:numPr>
          <w:ilvl w:val="0"/>
          <w:numId w:val="5"/>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když v Listopadu se hvězdy třpytí, mrazy se brzy uchytí (vesmír)</w:t>
      </w:r>
    </w:p>
    <w:p w:rsidR="001C7492" w:rsidRDefault="001C7492">
      <w:pPr>
        <w:pStyle w:val="Normln1"/>
        <w:pBdr>
          <w:top w:val="nil"/>
          <w:left w:val="nil"/>
          <w:bottom w:val="nil"/>
          <w:right w:val="nil"/>
          <w:between w:val="nil"/>
        </w:pBdr>
        <w:spacing w:line="276" w:lineRule="auto"/>
        <w:ind w:left="720"/>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jc w:val="center"/>
        <w:rPr>
          <w:rFonts w:ascii="Arial" w:eastAsia="Arial" w:hAnsi="Arial" w:cs="Arial"/>
          <w:b/>
          <w:color w:val="000000"/>
        </w:rPr>
      </w:pPr>
    </w:p>
    <w:p w:rsidR="001C7492" w:rsidRDefault="00FF3989">
      <w:pPr>
        <w:pStyle w:val="Normln1"/>
        <w:pBdr>
          <w:top w:val="nil"/>
          <w:left w:val="nil"/>
          <w:bottom w:val="nil"/>
          <w:right w:val="nil"/>
          <w:between w:val="nil"/>
        </w:pBdr>
        <w:spacing w:line="276" w:lineRule="auto"/>
        <w:jc w:val="center"/>
        <w:rPr>
          <w:rFonts w:ascii="Arial" w:eastAsia="Arial" w:hAnsi="Arial" w:cs="Arial"/>
          <w:b/>
          <w:color w:val="000000"/>
        </w:rPr>
      </w:pPr>
      <w:r>
        <w:rPr>
          <w:rFonts w:ascii="Roboto" w:eastAsia="Roboto" w:hAnsi="Roboto" w:cs="Roboto"/>
          <w:noProof/>
          <w:color w:val="2962FF"/>
          <w:sz w:val="22"/>
          <w:szCs w:val="22"/>
        </w:rPr>
        <w:drawing>
          <wp:inline distT="0" distB="0" distL="0" distR="0">
            <wp:extent cx="1994105" cy="2933700"/>
            <wp:effectExtent l="0" t="0" r="0" b="0"/>
            <wp:docPr id="21" name="image22.jpg" descr="75 Best Sv. Martin images in 2020 | Martini, Školka, Bílí koně"/>
            <wp:cNvGraphicFramePr/>
            <a:graphic xmlns:a="http://schemas.openxmlformats.org/drawingml/2006/main">
              <a:graphicData uri="http://schemas.openxmlformats.org/drawingml/2006/picture">
                <pic:pic xmlns:pic="http://schemas.openxmlformats.org/drawingml/2006/picture">
                  <pic:nvPicPr>
                    <pic:cNvPr id="0" name="image22.jpg" descr="75 Best Sv. Martin images in 2020 | Martini, Školka, Bílí koně"/>
                    <pic:cNvPicPr preferRelativeResize="0"/>
                  </pic:nvPicPr>
                  <pic:blipFill>
                    <a:blip r:embed="rId26" cstate="print"/>
                    <a:srcRect/>
                    <a:stretch>
                      <a:fillRect/>
                    </a:stretch>
                  </pic:blipFill>
                  <pic:spPr>
                    <a:xfrm>
                      <a:off x="0" y="0"/>
                      <a:ext cx="1994105" cy="2933700"/>
                    </a:xfrm>
                    <a:prstGeom prst="rect">
                      <a:avLst/>
                    </a:prstGeom>
                    <a:ln/>
                  </pic:spPr>
                </pic:pic>
              </a:graphicData>
            </a:graphic>
          </wp:inline>
        </w:drawing>
      </w:r>
    </w:p>
    <w:p w:rsidR="001C7492" w:rsidRDefault="00FF3989">
      <w:pPr>
        <w:pStyle w:val="Normln1"/>
        <w:pBdr>
          <w:top w:val="nil"/>
          <w:left w:val="nil"/>
          <w:bottom w:val="nil"/>
          <w:right w:val="nil"/>
          <w:between w:val="nil"/>
        </w:pBdr>
        <w:rPr>
          <w:b/>
          <w:color w:val="000000"/>
          <w:u w:val="single"/>
        </w:rPr>
      </w:pPr>
      <w:r>
        <w:rPr>
          <w:b/>
          <w:color w:val="000000"/>
          <w:u w:val="single"/>
        </w:rPr>
        <w:t>Cíle:</w:t>
      </w:r>
    </w:p>
    <w:p w:rsidR="001C7492" w:rsidRDefault="001C7492">
      <w:pPr>
        <w:pStyle w:val="Normln1"/>
        <w:numPr>
          <w:ilvl w:val="0"/>
          <w:numId w:val="1"/>
        </w:numPr>
        <w:pBdr>
          <w:top w:val="nil"/>
          <w:left w:val="nil"/>
          <w:bottom w:val="nil"/>
          <w:right w:val="nil"/>
          <w:between w:val="nil"/>
        </w:pBdr>
        <w:rPr>
          <w:b/>
          <w:color w:val="000000"/>
          <w:u w:val="single"/>
        </w:rPr>
      </w:pPr>
    </w:p>
    <w:p w:rsidR="001C7492" w:rsidRDefault="00FF3989">
      <w:pPr>
        <w:pStyle w:val="Normln1"/>
        <w:numPr>
          <w:ilvl w:val="0"/>
          <w:numId w:val="13"/>
        </w:numPr>
        <w:pBdr>
          <w:top w:val="nil"/>
          <w:left w:val="nil"/>
          <w:bottom w:val="nil"/>
          <w:right w:val="nil"/>
          <w:between w:val="nil"/>
        </w:pBdr>
        <w:rPr>
          <w:color w:val="000000"/>
        </w:rPr>
      </w:pPr>
      <w:r>
        <w:rPr>
          <w:color w:val="000000"/>
        </w:rPr>
        <w:t xml:space="preserve">seznamovat se se světem lidí, kultury a umění, osvojit si základní poznatky o prostředí, v němž dítě žije </w:t>
      </w:r>
    </w:p>
    <w:p w:rsidR="001C7492" w:rsidRDefault="00FF3989">
      <w:pPr>
        <w:pStyle w:val="Normln1"/>
        <w:numPr>
          <w:ilvl w:val="0"/>
          <w:numId w:val="13"/>
        </w:numPr>
        <w:pBdr>
          <w:top w:val="nil"/>
          <w:left w:val="nil"/>
          <w:bottom w:val="nil"/>
          <w:right w:val="nil"/>
          <w:between w:val="nil"/>
        </w:pBdr>
      </w:pPr>
      <w:r>
        <w:rPr>
          <w:color w:val="000000"/>
        </w:rPr>
        <w:t>rozvíjet kulturně estetické dovednosti dětí</w:t>
      </w:r>
    </w:p>
    <w:p w:rsidR="001C7492" w:rsidRDefault="00FF3989">
      <w:pPr>
        <w:pStyle w:val="Normln1"/>
        <w:numPr>
          <w:ilvl w:val="0"/>
          <w:numId w:val="13"/>
        </w:numPr>
        <w:pBdr>
          <w:top w:val="nil"/>
          <w:left w:val="nil"/>
          <w:bottom w:val="nil"/>
          <w:right w:val="nil"/>
          <w:between w:val="nil"/>
        </w:pBdr>
      </w:pPr>
      <w:r>
        <w:rPr>
          <w:color w:val="000000"/>
        </w:rPr>
        <w:t>získávat povědomí o společenském, kulturním i technickém prostředí</w:t>
      </w:r>
    </w:p>
    <w:p w:rsidR="001C7492" w:rsidRDefault="00FF3989">
      <w:pPr>
        <w:pStyle w:val="Normln1"/>
        <w:numPr>
          <w:ilvl w:val="0"/>
          <w:numId w:val="13"/>
        </w:numPr>
        <w:pBdr>
          <w:top w:val="nil"/>
          <w:left w:val="nil"/>
          <w:bottom w:val="nil"/>
          <w:right w:val="nil"/>
          <w:between w:val="nil"/>
        </w:pBdr>
      </w:pPr>
      <w:r>
        <w:rPr>
          <w:color w:val="000000"/>
        </w:rPr>
        <w:t>mít povědomí o významu životního prostředí pro člověka</w:t>
      </w:r>
    </w:p>
    <w:p w:rsidR="001C7492" w:rsidRDefault="00FF3989">
      <w:pPr>
        <w:pStyle w:val="Normln1"/>
        <w:numPr>
          <w:ilvl w:val="0"/>
          <w:numId w:val="13"/>
        </w:numPr>
        <w:pBdr>
          <w:top w:val="nil"/>
          <w:left w:val="nil"/>
          <w:bottom w:val="nil"/>
          <w:right w:val="nil"/>
          <w:between w:val="nil"/>
        </w:pBdr>
        <w:jc w:val="both"/>
      </w:pPr>
      <w:r>
        <w:rPr>
          <w:color w:val="000000"/>
        </w:rPr>
        <w:t>seznamovat se s životem lidí a zvířat na celém světě</w:t>
      </w:r>
    </w:p>
    <w:p w:rsidR="001C7492" w:rsidRDefault="00FF3989">
      <w:pPr>
        <w:pStyle w:val="Normln1"/>
        <w:numPr>
          <w:ilvl w:val="0"/>
          <w:numId w:val="13"/>
        </w:numPr>
        <w:pBdr>
          <w:top w:val="nil"/>
          <w:left w:val="nil"/>
          <w:bottom w:val="nil"/>
          <w:right w:val="nil"/>
          <w:between w:val="nil"/>
        </w:pBdr>
        <w:rPr>
          <w:color w:val="000000"/>
        </w:rPr>
      </w:pPr>
      <w:r>
        <w:rPr>
          <w:color w:val="000000"/>
        </w:rPr>
        <w:t xml:space="preserve">rozlišovat a umět užívat prostorové pojmy (vpravo, vlevo, dole, nahoře, uprostřed, za, pod, nad, u, vedle, mezi apod.), elementární časové pojmy (teď, dnes, včera, zítra, ráno, večer, jaro, léto, podzim, zima, rok), orientovat se v prostoru i v rovině, částečně se orientovat v čase </w:t>
      </w:r>
    </w:p>
    <w:p w:rsidR="001C7492" w:rsidRDefault="00FF3989">
      <w:pPr>
        <w:pStyle w:val="Normln1"/>
        <w:numPr>
          <w:ilvl w:val="0"/>
          <w:numId w:val="13"/>
        </w:numPr>
        <w:pBdr>
          <w:top w:val="nil"/>
          <w:left w:val="nil"/>
          <w:bottom w:val="nil"/>
          <w:right w:val="nil"/>
          <w:between w:val="nil"/>
        </w:pBdr>
        <w:rPr>
          <w:color w:val="000000"/>
        </w:rPr>
      </w:pPr>
      <w:r>
        <w:rPr>
          <w:color w:val="000000"/>
        </w:rPr>
        <w:t xml:space="preserve">mít povědomí o významu životního prostředí (přírody i společnosti) pro člověka, uvědomovat si, že způsobem, jakým se dítě i ostatní v jeho okolí chovají, ovlivňují vlastní zdraví i životní prostředí </w:t>
      </w:r>
    </w:p>
    <w:p w:rsidR="001C7492" w:rsidRDefault="00FF3989">
      <w:pPr>
        <w:pStyle w:val="Normln1"/>
        <w:numPr>
          <w:ilvl w:val="0"/>
          <w:numId w:val="13"/>
        </w:numPr>
        <w:spacing w:line="276" w:lineRule="auto"/>
      </w:pPr>
      <w:r>
        <w:rPr>
          <w:color w:val="000000"/>
          <w:shd w:val="clear" w:color="auto" w:fill="F6F6F6"/>
        </w:rPr>
        <w:t>vytvářet povědomí o vlastní sounáležitosti se světem, s živou a neživou přírodou, lidmi, společností, planetou Zemí, sluneční soustavou, Sluncem, měsícem.</w:t>
      </w:r>
    </w:p>
    <w:p w:rsidR="001C7492" w:rsidRDefault="001C7492">
      <w:pPr>
        <w:pStyle w:val="Normln1"/>
        <w:pBdr>
          <w:top w:val="nil"/>
          <w:left w:val="nil"/>
          <w:bottom w:val="nil"/>
          <w:right w:val="nil"/>
          <w:between w:val="nil"/>
        </w:pBdr>
        <w:ind w:left="720"/>
        <w:rPr>
          <w:color w:val="000000"/>
        </w:rPr>
      </w:pPr>
    </w:p>
    <w:p w:rsidR="001C7492" w:rsidRDefault="001C7492">
      <w:pPr>
        <w:pStyle w:val="Normln1"/>
        <w:pBdr>
          <w:top w:val="nil"/>
          <w:left w:val="nil"/>
          <w:bottom w:val="nil"/>
          <w:right w:val="nil"/>
          <w:between w:val="nil"/>
        </w:pBdr>
        <w:spacing w:line="360" w:lineRule="auto"/>
        <w:ind w:left="720"/>
        <w:jc w:val="both"/>
        <w:rPr>
          <w:color w:val="000000"/>
        </w:rPr>
      </w:pPr>
    </w:p>
    <w:p w:rsidR="001C7492" w:rsidRDefault="001C7492">
      <w:pPr>
        <w:pStyle w:val="Normln1"/>
        <w:pBdr>
          <w:top w:val="nil"/>
          <w:left w:val="nil"/>
          <w:bottom w:val="nil"/>
          <w:right w:val="nil"/>
          <w:between w:val="nil"/>
        </w:pBdr>
        <w:spacing w:line="360" w:lineRule="auto"/>
        <w:ind w:left="720"/>
        <w:jc w:val="both"/>
        <w:rPr>
          <w:color w:val="000000"/>
        </w:rPr>
      </w:pPr>
    </w:p>
    <w:p w:rsidR="001C7492" w:rsidRDefault="001C7492">
      <w:pPr>
        <w:pStyle w:val="Normln1"/>
        <w:pBdr>
          <w:top w:val="nil"/>
          <w:left w:val="nil"/>
          <w:bottom w:val="nil"/>
          <w:right w:val="nil"/>
          <w:between w:val="nil"/>
        </w:pBdr>
        <w:spacing w:line="360" w:lineRule="auto"/>
        <w:ind w:left="720"/>
        <w:jc w:val="both"/>
        <w:rPr>
          <w:color w:val="000000"/>
        </w:rPr>
      </w:pPr>
    </w:p>
    <w:p w:rsidR="001C7492" w:rsidRDefault="00FF3989">
      <w:pPr>
        <w:pStyle w:val="Normln1"/>
        <w:pBdr>
          <w:top w:val="nil"/>
          <w:left w:val="nil"/>
          <w:bottom w:val="nil"/>
          <w:right w:val="nil"/>
          <w:between w:val="nil"/>
        </w:pBdr>
        <w:spacing w:line="276" w:lineRule="auto"/>
        <w:rPr>
          <w:rFonts w:ascii="Arial" w:eastAsia="Arial" w:hAnsi="Arial" w:cs="Arial"/>
          <w:b/>
          <w:color w:val="000000"/>
          <w:sz w:val="36"/>
          <w:szCs w:val="36"/>
          <w:u w:val="single"/>
        </w:rPr>
      </w:pPr>
      <w:r>
        <w:rPr>
          <w:rFonts w:ascii="Arial" w:eastAsia="Arial" w:hAnsi="Arial" w:cs="Arial"/>
          <w:b/>
          <w:color w:val="000000"/>
          <w:sz w:val="36"/>
          <w:szCs w:val="36"/>
          <w:u w:val="single"/>
        </w:rPr>
        <w:t>Lidové pranostiky - prosinec</w:t>
      </w:r>
    </w:p>
    <w:p w:rsidR="001C7492" w:rsidRDefault="001C7492">
      <w:pPr>
        <w:pStyle w:val="Normln1"/>
        <w:pBdr>
          <w:top w:val="nil"/>
          <w:left w:val="nil"/>
          <w:bottom w:val="nil"/>
          <w:right w:val="nil"/>
          <w:between w:val="nil"/>
        </w:pBdr>
        <w:spacing w:line="276" w:lineRule="auto"/>
        <w:ind w:left="720"/>
        <w:rPr>
          <w:color w:val="000000"/>
        </w:rPr>
      </w:pPr>
    </w:p>
    <w:p w:rsidR="001C7492" w:rsidRDefault="001C7492">
      <w:pPr>
        <w:pStyle w:val="Normln1"/>
        <w:numPr>
          <w:ilvl w:val="0"/>
          <w:numId w:val="1"/>
        </w:numPr>
        <w:pBdr>
          <w:top w:val="nil"/>
          <w:left w:val="nil"/>
          <w:bottom w:val="nil"/>
          <w:right w:val="nil"/>
          <w:between w:val="nil"/>
        </w:pBdr>
        <w:spacing w:line="276" w:lineRule="auto"/>
        <w:rPr>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8740A2">
      <w:pPr>
        <w:pStyle w:val="Normln1"/>
        <w:numPr>
          <w:ilvl w:val="0"/>
          <w:numId w:val="2"/>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Prosinec, když</w:t>
      </w:r>
      <w:r w:rsidR="00FF3989">
        <w:rPr>
          <w:rFonts w:ascii="Arial" w:eastAsia="Arial" w:hAnsi="Arial" w:cs="Arial"/>
          <w:b/>
          <w:color w:val="000000"/>
        </w:rPr>
        <w:t xml:space="preserve"> je mu zima, halí se v bílý kožich (začátek adventu)</w:t>
      </w:r>
    </w:p>
    <w:p w:rsidR="001C7492" w:rsidRDefault="00FF3989">
      <w:pPr>
        <w:pStyle w:val="Normln1"/>
        <w:numPr>
          <w:ilvl w:val="0"/>
          <w:numId w:val="2"/>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Na sv. Mikuláše, býv</w:t>
      </w:r>
      <w:r w:rsidR="008740A2">
        <w:rPr>
          <w:rFonts w:ascii="Arial" w:eastAsia="Arial" w:hAnsi="Arial" w:cs="Arial"/>
          <w:b/>
          <w:color w:val="000000"/>
        </w:rPr>
        <w:t>á zima celá naše (čert, anděl, M</w:t>
      </w:r>
      <w:bookmarkStart w:id="0" w:name="_GoBack"/>
      <w:bookmarkEnd w:id="0"/>
      <w:r>
        <w:rPr>
          <w:rFonts w:ascii="Arial" w:eastAsia="Arial" w:hAnsi="Arial" w:cs="Arial"/>
          <w:b/>
          <w:color w:val="000000"/>
        </w:rPr>
        <w:t>ikuláš)</w:t>
      </w:r>
    </w:p>
    <w:p w:rsidR="001C7492" w:rsidRDefault="00FF3989">
      <w:pPr>
        <w:pStyle w:val="Normln1"/>
        <w:numPr>
          <w:ilvl w:val="0"/>
          <w:numId w:val="2"/>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Jasné Vánoce, hojnost vína a ovoce (vánoční čas, zvyky, koledy)</w:t>
      </w: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FF3989">
      <w:pPr>
        <w:pStyle w:val="Normln1"/>
        <w:pBdr>
          <w:top w:val="nil"/>
          <w:left w:val="nil"/>
          <w:bottom w:val="nil"/>
          <w:right w:val="nil"/>
          <w:between w:val="nil"/>
        </w:pBdr>
        <w:spacing w:line="276" w:lineRule="auto"/>
        <w:jc w:val="center"/>
        <w:rPr>
          <w:rFonts w:ascii="Arial" w:eastAsia="Arial" w:hAnsi="Arial" w:cs="Arial"/>
          <w:b/>
          <w:color w:val="000000"/>
        </w:rPr>
      </w:pPr>
      <w:r>
        <w:rPr>
          <w:rFonts w:ascii="Roboto" w:eastAsia="Roboto" w:hAnsi="Roboto" w:cs="Roboto"/>
          <w:noProof/>
          <w:color w:val="2962FF"/>
          <w:sz w:val="22"/>
          <w:szCs w:val="22"/>
        </w:rPr>
        <w:drawing>
          <wp:inline distT="0" distB="0" distL="0" distR="0">
            <wp:extent cx="3599844" cy="2631465"/>
            <wp:effectExtent l="0" t="0" r="0" b="0"/>
            <wp:docPr id="22" name="image20.jpg" descr="Gurmánka » Vánoční svátky o století zpátky"/>
            <wp:cNvGraphicFramePr/>
            <a:graphic xmlns:a="http://schemas.openxmlformats.org/drawingml/2006/main">
              <a:graphicData uri="http://schemas.openxmlformats.org/drawingml/2006/picture">
                <pic:pic xmlns:pic="http://schemas.openxmlformats.org/drawingml/2006/picture">
                  <pic:nvPicPr>
                    <pic:cNvPr id="0" name="image20.jpg" descr="Gurmánka » Vánoční svátky o století zpátky"/>
                    <pic:cNvPicPr preferRelativeResize="0"/>
                  </pic:nvPicPr>
                  <pic:blipFill>
                    <a:blip r:embed="rId27" cstate="print"/>
                    <a:srcRect/>
                    <a:stretch>
                      <a:fillRect/>
                    </a:stretch>
                  </pic:blipFill>
                  <pic:spPr>
                    <a:xfrm>
                      <a:off x="0" y="0"/>
                      <a:ext cx="3599844" cy="2631465"/>
                    </a:xfrm>
                    <a:prstGeom prst="rect">
                      <a:avLst/>
                    </a:prstGeom>
                    <a:ln/>
                  </pic:spPr>
                </pic:pic>
              </a:graphicData>
            </a:graphic>
          </wp:inline>
        </w:drawing>
      </w:r>
    </w:p>
    <w:p w:rsidR="001C7492" w:rsidRDefault="001C7492">
      <w:pPr>
        <w:pStyle w:val="Normln1"/>
        <w:pBdr>
          <w:top w:val="nil"/>
          <w:left w:val="nil"/>
          <w:bottom w:val="nil"/>
          <w:right w:val="nil"/>
          <w:between w:val="nil"/>
        </w:pBdr>
        <w:spacing w:line="276" w:lineRule="auto"/>
        <w:jc w:val="center"/>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jc w:val="center"/>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jc w:val="center"/>
        <w:rPr>
          <w:rFonts w:ascii="Arial" w:eastAsia="Arial" w:hAnsi="Arial" w:cs="Arial"/>
          <w:b/>
          <w:color w:val="000000"/>
        </w:rPr>
      </w:pPr>
    </w:p>
    <w:p w:rsidR="001C7492" w:rsidRDefault="00FF3989">
      <w:pPr>
        <w:pStyle w:val="Normln1"/>
        <w:pBdr>
          <w:top w:val="nil"/>
          <w:left w:val="nil"/>
          <w:bottom w:val="nil"/>
          <w:right w:val="nil"/>
          <w:between w:val="nil"/>
        </w:pBdr>
        <w:spacing w:line="276" w:lineRule="auto"/>
        <w:rPr>
          <w:b/>
          <w:color w:val="000000"/>
          <w:u w:val="single"/>
        </w:rPr>
      </w:pPr>
      <w:r>
        <w:rPr>
          <w:b/>
          <w:color w:val="000000"/>
          <w:u w:val="single"/>
        </w:rPr>
        <w:t>Cíle:</w:t>
      </w:r>
    </w:p>
    <w:p w:rsidR="001C7492" w:rsidRDefault="001C7492">
      <w:pPr>
        <w:pStyle w:val="Normln1"/>
        <w:pBdr>
          <w:top w:val="nil"/>
          <w:left w:val="nil"/>
          <w:bottom w:val="nil"/>
          <w:right w:val="nil"/>
          <w:between w:val="nil"/>
        </w:pBdr>
        <w:spacing w:line="276" w:lineRule="auto"/>
        <w:ind w:left="720"/>
        <w:rPr>
          <w:b/>
          <w:color w:val="000000"/>
          <w:u w:val="single"/>
        </w:rPr>
      </w:pPr>
    </w:p>
    <w:p w:rsidR="001C7492" w:rsidRDefault="00FF3989">
      <w:pPr>
        <w:pStyle w:val="Normln1"/>
        <w:numPr>
          <w:ilvl w:val="0"/>
          <w:numId w:val="17"/>
        </w:numPr>
        <w:pBdr>
          <w:top w:val="nil"/>
          <w:left w:val="nil"/>
          <w:bottom w:val="nil"/>
          <w:right w:val="nil"/>
          <w:between w:val="nil"/>
        </w:pBdr>
        <w:rPr>
          <w:color w:val="000000"/>
        </w:rPr>
      </w:pPr>
      <w:r>
        <w:t>s</w:t>
      </w:r>
      <w:r>
        <w:rPr>
          <w:color w:val="000000"/>
        </w:rPr>
        <w:t xml:space="preserve">eznamovat se se světem lidí, kulturou a uměním, osvojit si základní poznatky o prostředí, v němž dítě žije </w:t>
      </w:r>
    </w:p>
    <w:p w:rsidR="001C7492" w:rsidRDefault="00FF3989">
      <w:pPr>
        <w:pStyle w:val="Normln1"/>
        <w:numPr>
          <w:ilvl w:val="0"/>
          <w:numId w:val="17"/>
        </w:numPr>
        <w:pBdr>
          <w:top w:val="nil"/>
          <w:left w:val="nil"/>
          <w:bottom w:val="nil"/>
          <w:right w:val="nil"/>
          <w:between w:val="nil"/>
        </w:pBdr>
        <w:rPr>
          <w:color w:val="000000"/>
        </w:rPr>
      </w:pPr>
      <w:r>
        <w:t>v</w:t>
      </w:r>
      <w:r>
        <w:rPr>
          <w:color w:val="000000"/>
        </w:rPr>
        <w:t xml:space="preserve">ytvářet povědomí o existenci ostatních kultur a národností </w:t>
      </w:r>
    </w:p>
    <w:p w:rsidR="001C7492" w:rsidRDefault="00FF3989">
      <w:pPr>
        <w:pStyle w:val="Normln1"/>
        <w:numPr>
          <w:ilvl w:val="0"/>
          <w:numId w:val="17"/>
        </w:numPr>
        <w:pBdr>
          <w:top w:val="nil"/>
          <w:left w:val="nil"/>
          <w:bottom w:val="nil"/>
          <w:right w:val="nil"/>
          <w:between w:val="nil"/>
        </w:pBdr>
        <w:rPr>
          <w:color w:val="000000"/>
        </w:rPr>
      </w:pPr>
      <w:r>
        <w:t>v</w:t>
      </w:r>
      <w:r>
        <w:rPr>
          <w:color w:val="000000"/>
        </w:rPr>
        <w:t xml:space="preserve">ytvářet základy aktivních postojů ke světu, k životu, pozitivních vztahů ke kultuře a umění, rozvíjet dovednosti umožňující tyto vztahy a postoje vyjadřovat a projevovat </w:t>
      </w:r>
    </w:p>
    <w:p w:rsidR="001C7492" w:rsidRDefault="00FF3989">
      <w:pPr>
        <w:pStyle w:val="Normln1"/>
        <w:numPr>
          <w:ilvl w:val="0"/>
          <w:numId w:val="17"/>
        </w:numPr>
        <w:pBdr>
          <w:top w:val="nil"/>
          <w:left w:val="nil"/>
          <w:bottom w:val="nil"/>
          <w:right w:val="nil"/>
          <w:between w:val="nil"/>
        </w:pBdr>
        <w:rPr>
          <w:color w:val="000000"/>
        </w:rPr>
      </w:pPr>
      <w:r>
        <w:t>v</w:t>
      </w:r>
      <w:r>
        <w:rPr>
          <w:color w:val="000000"/>
        </w:rPr>
        <w:t>nímat pocit sounáležitosti v rodině i ve školce, vnímat sváteční vánoční atmosféru</w:t>
      </w:r>
      <w:r>
        <w:rPr>
          <w:rFonts w:ascii="Calibri" w:eastAsia="Calibri" w:hAnsi="Calibri" w:cs="Calibri"/>
          <w:color w:val="000000"/>
          <w:sz w:val="22"/>
          <w:szCs w:val="22"/>
        </w:rPr>
        <w:t xml:space="preserve"> </w:t>
      </w:r>
    </w:p>
    <w:p w:rsidR="001C7492" w:rsidRDefault="00FF3989">
      <w:pPr>
        <w:pStyle w:val="Normln1"/>
        <w:numPr>
          <w:ilvl w:val="0"/>
          <w:numId w:val="17"/>
        </w:numPr>
        <w:spacing w:line="276" w:lineRule="auto"/>
        <w:jc w:val="both"/>
      </w:pPr>
      <w:r>
        <w:t>vytvářet povědomí, že některé děti na světě se nemají stejně</w:t>
      </w:r>
    </w:p>
    <w:p w:rsidR="001C7492" w:rsidRDefault="00FF3989">
      <w:pPr>
        <w:pStyle w:val="Normln1"/>
        <w:numPr>
          <w:ilvl w:val="0"/>
          <w:numId w:val="17"/>
        </w:numPr>
        <w:spacing w:line="276" w:lineRule="auto"/>
        <w:jc w:val="both"/>
      </w:pPr>
      <w:r>
        <w:t>rozvíjet úctu k tradicím a hodnotám</w:t>
      </w:r>
    </w:p>
    <w:p w:rsidR="001C7492" w:rsidRDefault="00FF3989">
      <w:pPr>
        <w:pStyle w:val="Normln1"/>
        <w:numPr>
          <w:ilvl w:val="0"/>
          <w:numId w:val="17"/>
        </w:numPr>
        <w:spacing w:line="276" w:lineRule="auto"/>
        <w:jc w:val="both"/>
      </w:pPr>
      <w:r>
        <w:t>rozvíjet kultivovaný projev při nácviku vánoční besídky</w:t>
      </w:r>
    </w:p>
    <w:p w:rsidR="001C7492" w:rsidRDefault="00FF3989">
      <w:pPr>
        <w:pStyle w:val="Normln1"/>
        <w:numPr>
          <w:ilvl w:val="0"/>
          <w:numId w:val="17"/>
        </w:numPr>
        <w:spacing w:line="276" w:lineRule="auto"/>
        <w:jc w:val="both"/>
      </w:pPr>
      <w:r>
        <w:t>zvládnout souvislý řečový projev, formulovat otázky, vést rozhovor</w:t>
      </w: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B83A3C" w:rsidRDefault="00B83A3C">
      <w:pPr>
        <w:pStyle w:val="Normln1"/>
        <w:pBdr>
          <w:top w:val="nil"/>
          <w:left w:val="nil"/>
          <w:bottom w:val="nil"/>
          <w:right w:val="nil"/>
          <w:between w:val="nil"/>
        </w:pBdr>
        <w:spacing w:line="276" w:lineRule="auto"/>
        <w:rPr>
          <w:rFonts w:ascii="Arial" w:eastAsia="Arial" w:hAnsi="Arial" w:cs="Arial"/>
          <w:b/>
          <w:color w:val="000000"/>
          <w:sz w:val="36"/>
          <w:szCs w:val="36"/>
          <w:u w:val="single"/>
        </w:rPr>
      </w:pPr>
    </w:p>
    <w:p w:rsidR="00B83A3C" w:rsidRDefault="00B83A3C">
      <w:pPr>
        <w:pStyle w:val="Normln1"/>
        <w:pBdr>
          <w:top w:val="nil"/>
          <w:left w:val="nil"/>
          <w:bottom w:val="nil"/>
          <w:right w:val="nil"/>
          <w:between w:val="nil"/>
        </w:pBdr>
        <w:spacing w:line="276" w:lineRule="auto"/>
        <w:rPr>
          <w:rFonts w:ascii="Arial" w:eastAsia="Arial" w:hAnsi="Arial" w:cs="Arial"/>
          <w:b/>
          <w:color w:val="000000"/>
          <w:sz w:val="36"/>
          <w:szCs w:val="36"/>
          <w:u w:val="single"/>
        </w:rPr>
      </w:pPr>
    </w:p>
    <w:p w:rsidR="001C7492" w:rsidRDefault="00FF3989">
      <w:pPr>
        <w:pStyle w:val="Normln1"/>
        <w:pBdr>
          <w:top w:val="nil"/>
          <w:left w:val="nil"/>
          <w:bottom w:val="nil"/>
          <w:right w:val="nil"/>
          <w:between w:val="nil"/>
        </w:pBdr>
        <w:spacing w:line="276" w:lineRule="auto"/>
        <w:rPr>
          <w:rFonts w:ascii="Arial" w:eastAsia="Arial" w:hAnsi="Arial" w:cs="Arial"/>
          <w:b/>
          <w:color w:val="000000"/>
          <w:sz w:val="36"/>
          <w:szCs w:val="36"/>
          <w:u w:val="single"/>
        </w:rPr>
      </w:pPr>
      <w:r>
        <w:rPr>
          <w:rFonts w:ascii="Arial" w:eastAsia="Arial" w:hAnsi="Arial" w:cs="Arial"/>
          <w:b/>
          <w:color w:val="000000"/>
          <w:sz w:val="36"/>
          <w:szCs w:val="36"/>
          <w:u w:val="single"/>
        </w:rPr>
        <w:t>Lidové pranostiky - leden</w:t>
      </w: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FF3989">
      <w:pPr>
        <w:pStyle w:val="Normln1"/>
        <w:numPr>
          <w:ilvl w:val="0"/>
          <w:numId w:val="10"/>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Na Nový rok o slepičí krok a na Tři krále o krok dále (K+M+B)</w:t>
      </w:r>
    </w:p>
    <w:p w:rsidR="001C7492" w:rsidRDefault="00FF3989">
      <w:pPr>
        <w:pStyle w:val="Normln1"/>
        <w:numPr>
          <w:ilvl w:val="0"/>
          <w:numId w:val="10"/>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V lednu mráz, těší nás, v lednu voda věčná škoda (znaky zimy, zimní radovánky)</w:t>
      </w:r>
    </w:p>
    <w:p w:rsidR="001C7492" w:rsidRDefault="00FF3989">
      <w:pPr>
        <w:pStyle w:val="Normln1"/>
        <w:numPr>
          <w:ilvl w:val="0"/>
          <w:numId w:val="10"/>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Lenivého tahá mráz za nos a před pilným smeká (řemesla a profese)</w:t>
      </w:r>
    </w:p>
    <w:p w:rsidR="001C7492" w:rsidRDefault="001C7492">
      <w:pPr>
        <w:pStyle w:val="Normln1"/>
        <w:pBdr>
          <w:top w:val="nil"/>
          <w:left w:val="nil"/>
          <w:bottom w:val="nil"/>
          <w:right w:val="nil"/>
          <w:between w:val="nil"/>
        </w:pBdr>
        <w:spacing w:line="276" w:lineRule="auto"/>
        <w:ind w:left="720"/>
        <w:rPr>
          <w:rFonts w:ascii="Arial" w:eastAsia="Arial" w:hAnsi="Arial" w:cs="Arial"/>
          <w:b/>
          <w:color w:val="000000"/>
          <w:sz w:val="22"/>
          <w:szCs w:val="22"/>
        </w:rPr>
      </w:pPr>
    </w:p>
    <w:p w:rsidR="001C7492" w:rsidRDefault="001C7492">
      <w:pPr>
        <w:pStyle w:val="Normln1"/>
        <w:pBdr>
          <w:top w:val="nil"/>
          <w:left w:val="nil"/>
          <w:bottom w:val="nil"/>
          <w:right w:val="nil"/>
          <w:between w:val="nil"/>
        </w:pBdr>
        <w:spacing w:line="276" w:lineRule="auto"/>
        <w:ind w:left="720"/>
        <w:rPr>
          <w:rFonts w:ascii="Arial" w:eastAsia="Arial" w:hAnsi="Arial" w:cs="Arial"/>
          <w:b/>
          <w:color w:val="000000"/>
          <w:sz w:val="22"/>
          <w:szCs w:val="22"/>
        </w:rPr>
      </w:pPr>
    </w:p>
    <w:p w:rsidR="001C7492" w:rsidRDefault="00FF3989">
      <w:pPr>
        <w:pStyle w:val="Normln1"/>
        <w:pBdr>
          <w:top w:val="nil"/>
          <w:left w:val="nil"/>
          <w:bottom w:val="nil"/>
          <w:right w:val="nil"/>
          <w:between w:val="nil"/>
        </w:pBdr>
        <w:spacing w:line="276" w:lineRule="auto"/>
        <w:jc w:val="center"/>
        <w:rPr>
          <w:rFonts w:ascii="Arial" w:eastAsia="Arial" w:hAnsi="Arial" w:cs="Arial"/>
          <w:b/>
          <w:color w:val="000000"/>
          <w:sz w:val="22"/>
          <w:szCs w:val="22"/>
        </w:rPr>
      </w:pPr>
      <w:r>
        <w:rPr>
          <w:rFonts w:ascii="Roboto" w:eastAsia="Roboto" w:hAnsi="Roboto" w:cs="Roboto"/>
          <w:noProof/>
          <w:color w:val="2962FF"/>
          <w:sz w:val="22"/>
          <w:szCs w:val="22"/>
        </w:rPr>
        <w:drawing>
          <wp:inline distT="0" distB="0" distL="0" distR="0">
            <wp:extent cx="4238625" cy="2276475"/>
            <wp:effectExtent l="19050" t="0" r="9525" b="0"/>
            <wp:docPr id="23" name="image19.jpg" descr="On-line galerie | Vlasta Švejdová"/>
            <wp:cNvGraphicFramePr/>
            <a:graphic xmlns:a="http://schemas.openxmlformats.org/drawingml/2006/main">
              <a:graphicData uri="http://schemas.openxmlformats.org/drawingml/2006/picture">
                <pic:pic xmlns:pic="http://schemas.openxmlformats.org/drawingml/2006/picture">
                  <pic:nvPicPr>
                    <pic:cNvPr id="0" name="image19.jpg" descr="On-line galerie | Vlasta Švejdová"/>
                    <pic:cNvPicPr preferRelativeResize="0"/>
                  </pic:nvPicPr>
                  <pic:blipFill>
                    <a:blip r:embed="rId28" cstate="print"/>
                    <a:srcRect/>
                    <a:stretch>
                      <a:fillRect/>
                    </a:stretch>
                  </pic:blipFill>
                  <pic:spPr>
                    <a:xfrm>
                      <a:off x="0" y="0"/>
                      <a:ext cx="4244990" cy="2279893"/>
                    </a:xfrm>
                    <a:prstGeom prst="rect">
                      <a:avLst/>
                    </a:prstGeom>
                    <a:ln/>
                  </pic:spPr>
                </pic:pic>
              </a:graphicData>
            </a:graphic>
          </wp:inline>
        </w:drawing>
      </w:r>
    </w:p>
    <w:p w:rsidR="006224DF" w:rsidRDefault="006224DF">
      <w:pPr>
        <w:pStyle w:val="Normln1"/>
        <w:pBdr>
          <w:top w:val="nil"/>
          <w:left w:val="nil"/>
          <w:bottom w:val="nil"/>
          <w:right w:val="nil"/>
          <w:between w:val="nil"/>
        </w:pBdr>
        <w:spacing w:line="276" w:lineRule="auto"/>
        <w:jc w:val="center"/>
        <w:rPr>
          <w:rFonts w:ascii="Arial" w:eastAsia="Arial" w:hAnsi="Arial" w:cs="Arial"/>
          <w:b/>
          <w:color w:val="000000"/>
          <w:sz w:val="22"/>
          <w:szCs w:val="22"/>
        </w:rPr>
      </w:pPr>
    </w:p>
    <w:p w:rsidR="006224DF" w:rsidRDefault="006224DF">
      <w:pPr>
        <w:pStyle w:val="Normln1"/>
        <w:pBdr>
          <w:top w:val="nil"/>
          <w:left w:val="nil"/>
          <w:bottom w:val="nil"/>
          <w:right w:val="nil"/>
          <w:between w:val="nil"/>
        </w:pBdr>
        <w:spacing w:line="276" w:lineRule="auto"/>
        <w:jc w:val="center"/>
        <w:rPr>
          <w:rFonts w:ascii="Arial" w:eastAsia="Arial" w:hAnsi="Arial" w:cs="Arial"/>
          <w:b/>
          <w:color w:val="000000"/>
          <w:sz w:val="22"/>
          <w:szCs w:val="22"/>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sz w:val="22"/>
          <w:szCs w:val="22"/>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sz w:val="22"/>
          <w:szCs w:val="22"/>
        </w:rPr>
      </w:pPr>
    </w:p>
    <w:p w:rsidR="001C7492" w:rsidRDefault="00FF3989">
      <w:pPr>
        <w:pStyle w:val="Normln1"/>
        <w:pBdr>
          <w:top w:val="nil"/>
          <w:left w:val="nil"/>
          <w:bottom w:val="nil"/>
          <w:right w:val="nil"/>
          <w:between w:val="nil"/>
        </w:pBdr>
        <w:spacing w:line="276" w:lineRule="auto"/>
        <w:rPr>
          <w:b/>
          <w:color w:val="000000"/>
          <w:u w:val="single"/>
        </w:rPr>
      </w:pPr>
      <w:r>
        <w:rPr>
          <w:b/>
          <w:color w:val="000000"/>
          <w:u w:val="single"/>
        </w:rPr>
        <w:t>Cíle:</w:t>
      </w:r>
    </w:p>
    <w:p w:rsidR="001C7492" w:rsidRDefault="00FF3989">
      <w:pPr>
        <w:pStyle w:val="Normln1"/>
        <w:numPr>
          <w:ilvl w:val="0"/>
          <w:numId w:val="8"/>
        </w:numPr>
        <w:spacing w:line="276" w:lineRule="auto"/>
      </w:pPr>
      <w:r>
        <w:t>rozvíjet psychickou a fyzickou zdatnost.</w:t>
      </w:r>
    </w:p>
    <w:p w:rsidR="001C7492" w:rsidRDefault="00FF3989">
      <w:pPr>
        <w:pStyle w:val="Normln1"/>
        <w:numPr>
          <w:ilvl w:val="0"/>
          <w:numId w:val="8"/>
        </w:numPr>
        <w:spacing w:line="276" w:lineRule="auto"/>
      </w:pPr>
      <w:r>
        <w:t>rozvíjet hrubou motoriku, fyzickou zdatnost při zdolávání překážek ve venkovním terénu</w:t>
      </w:r>
    </w:p>
    <w:p w:rsidR="001C7492" w:rsidRDefault="00FF3989">
      <w:pPr>
        <w:pStyle w:val="Normln1"/>
        <w:numPr>
          <w:ilvl w:val="0"/>
          <w:numId w:val="8"/>
        </w:numPr>
        <w:spacing w:line="276" w:lineRule="auto"/>
      </w:pPr>
      <w:r>
        <w:t>dále rozvíjet základní pohybové dovednosti</w:t>
      </w:r>
    </w:p>
    <w:p w:rsidR="001C7492" w:rsidRDefault="00FF3989">
      <w:pPr>
        <w:pStyle w:val="Normln1"/>
        <w:numPr>
          <w:ilvl w:val="0"/>
          <w:numId w:val="8"/>
        </w:numPr>
        <w:pBdr>
          <w:top w:val="nil"/>
          <w:left w:val="nil"/>
          <w:bottom w:val="nil"/>
          <w:right w:val="nil"/>
          <w:between w:val="nil"/>
        </w:pBdr>
      </w:pPr>
      <w:r>
        <w:t>p</w:t>
      </w:r>
      <w:r>
        <w:rPr>
          <w:color w:val="000000"/>
        </w:rPr>
        <w:t>ěstovat pozitivní vztah ke sportovním aktivitám a zdravému životnímu stylu</w:t>
      </w:r>
    </w:p>
    <w:p w:rsidR="001C7492" w:rsidRDefault="00FF3989">
      <w:pPr>
        <w:pStyle w:val="Normln1"/>
        <w:numPr>
          <w:ilvl w:val="0"/>
          <w:numId w:val="8"/>
        </w:numPr>
        <w:spacing w:line="276" w:lineRule="auto"/>
      </w:pPr>
      <w:r>
        <w:t>podporovat zdravou dětskou soutěživost a pravidla fair-play</w:t>
      </w:r>
    </w:p>
    <w:p w:rsidR="001C7492" w:rsidRDefault="00FF3989">
      <w:pPr>
        <w:pStyle w:val="Normln1"/>
        <w:numPr>
          <w:ilvl w:val="0"/>
          <w:numId w:val="8"/>
        </w:numPr>
        <w:spacing w:line="276" w:lineRule="auto"/>
      </w:pPr>
      <w:r>
        <w:t>ovládat koordinaci ruky a oka</w:t>
      </w:r>
    </w:p>
    <w:p w:rsidR="001C7492" w:rsidRDefault="00FF3989">
      <w:pPr>
        <w:pStyle w:val="Normln1"/>
        <w:numPr>
          <w:ilvl w:val="0"/>
          <w:numId w:val="8"/>
        </w:numPr>
        <w:spacing w:line="276" w:lineRule="auto"/>
      </w:pPr>
      <w:r>
        <w:t>osvojit si některé dovednosti, které předcházejí čtení i psaní, rozvíjet zájem o podobu psaného jazyka</w:t>
      </w:r>
    </w:p>
    <w:p w:rsidR="001C7492" w:rsidRDefault="00FF3989">
      <w:pPr>
        <w:pStyle w:val="Normln1"/>
        <w:numPr>
          <w:ilvl w:val="0"/>
          <w:numId w:val="8"/>
        </w:numPr>
        <w:spacing w:line="276" w:lineRule="auto"/>
      </w:pPr>
      <w:r>
        <w:t>získat představu o běhu času a časové posloupnosti</w:t>
      </w:r>
    </w:p>
    <w:p w:rsidR="001C7492" w:rsidRDefault="00FF3989">
      <w:pPr>
        <w:pStyle w:val="Normln1"/>
        <w:numPr>
          <w:ilvl w:val="0"/>
          <w:numId w:val="8"/>
        </w:numPr>
        <w:spacing w:line="276" w:lineRule="auto"/>
      </w:pPr>
      <w:r>
        <w:t>získávat povědomí o časech minulých</w:t>
      </w:r>
    </w:p>
    <w:p w:rsidR="001C7492" w:rsidRDefault="00FF3989">
      <w:pPr>
        <w:pStyle w:val="Normln1"/>
        <w:numPr>
          <w:ilvl w:val="0"/>
          <w:numId w:val="8"/>
        </w:numPr>
        <w:spacing w:line="276" w:lineRule="auto"/>
      </w:pPr>
      <w:r>
        <w:t>rozvíjet poznatky a vědomosti o lednových zvyklostech a tradicích – Nový rok, Tři Králové</w:t>
      </w: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FF3989">
      <w:pPr>
        <w:pStyle w:val="Normln1"/>
        <w:pBdr>
          <w:top w:val="nil"/>
          <w:left w:val="nil"/>
          <w:bottom w:val="nil"/>
          <w:right w:val="nil"/>
          <w:between w:val="nil"/>
        </w:pBdr>
        <w:spacing w:line="276" w:lineRule="auto"/>
        <w:rPr>
          <w:rFonts w:ascii="Arial" w:eastAsia="Arial" w:hAnsi="Arial" w:cs="Arial"/>
          <w:b/>
          <w:sz w:val="36"/>
          <w:szCs w:val="36"/>
          <w:u w:val="single"/>
        </w:rPr>
      </w:pPr>
      <w:r>
        <w:rPr>
          <w:rFonts w:ascii="Arial" w:eastAsia="Arial" w:hAnsi="Arial" w:cs="Arial"/>
          <w:b/>
          <w:sz w:val="36"/>
          <w:szCs w:val="36"/>
          <w:u w:val="single"/>
        </w:rPr>
        <w:t>Lidové pranostiky - únor</w:t>
      </w:r>
    </w:p>
    <w:p w:rsidR="001C7492" w:rsidRDefault="001C7492">
      <w:pPr>
        <w:pStyle w:val="Normln1"/>
        <w:pBdr>
          <w:top w:val="nil"/>
          <w:left w:val="nil"/>
          <w:bottom w:val="nil"/>
          <w:right w:val="nil"/>
          <w:between w:val="nil"/>
        </w:pBdr>
        <w:spacing w:line="276" w:lineRule="auto"/>
        <w:rPr>
          <w:rFonts w:ascii="Arial" w:eastAsia="Arial" w:hAnsi="Arial" w:cs="Arial"/>
          <w:b/>
          <w:sz w:val="36"/>
          <w:szCs w:val="36"/>
          <w:u w:val="single"/>
        </w:rPr>
      </w:pPr>
    </w:p>
    <w:p w:rsidR="001C7492" w:rsidRDefault="00FF3989">
      <w:pPr>
        <w:pStyle w:val="Normln1"/>
        <w:numPr>
          <w:ilvl w:val="0"/>
          <w:numId w:val="19"/>
        </w:numPr>
        <w:pBdr>
          <w:top w:val="nil"/>
          <w:left w:val="nil"/>
          <w:bottom w:val="nil"/>
          <w:right w:val="nil"/>
          <w:between w:val="nil"/>
        </w:pBdr>
        <w:spacing w:line="276" w:lineRule="auto"/>
        <w:rPr>
          <w:rFonts w:ascii="Arial" w:eastAsia="Arial" w:hAnsi="Arial" w:cs="Arial"/>
          <w:b/>
        </w:rPr>
      </w:pPr>
      <w:r>
        <w:rPr>
          <w:rFonts w:ascii="Arial" w:eastAsia="Arial" w:hAnsi="Arial" w:cs="Arial"/>
          <w:b/>
        </w:rPr>
        <w:t>Na Hromnice musí skřivan vrznout, i kdyby měl zmrznout  (zpěv, hudba, hudební nástroje)</w:t>
      </w:r>
    </w:p>
    <w:p w:rsidR="001C7492" w:rsidRDefault="00FF3989">
      <w:pPr>
        <w:pStyle w:val="Normln1"/>
        <w:numPr>
          <w:ilvl w:val="0"/>
          <w:numId w:val="19"/>
        </w:numPr>
        <w:pBdr>
          <w:top w:val="nil"/>
          <w:left w:val="nil"/>
          <w:bottom w:val="nil"/>
          <w:right w:val="nil"/>
          <w:between w:val="nil"/>
        </w:pBdr>
        <w:spacing w:line="276" w:lineRule="auto"/>
        <w:rPr>
          <w:rFonts w:ascii="Arial" w:eastAsia="Arial" w:hAnsi="Arial" w:cs="Arial"/>
          <w:b/>
        </w:rPr>
      </w:pPr>
      <w:r>
        <w:rPr>
          <w:rFonts w:ascii="Arial" w:eastAsia="Arial" w:hAnsi="Arial" w:cs="Arial"/>
          <w:b/>
        </w:rPr>
        <w:t>Masopust o slunci, pomlázka u kamen (karneval, Masopust)</w:t>
      </w:r>
    </w:p>
    <w:p w:rsidR="001C7492" w:rsidRDefault="00FF3989">
      <w:pPr>
        <w:pStyle w:val="Normln1"/>
        <w:numPr>
          <w:ilvl w:val="0"/>
          <w:numId w:val="19"/>
        </w:numPr>
        <w:pBdr>
          <w:top w:val="nil"/>
          <w:left w:val="nil"/>
          <w:bottom w:val="nil"/>
          <w:right w:val="nil"/>
          <w:between w:val="nil"/>
        </w:pBdr>
        <w:spacing w:line="276" w:lineRule="auto"/>
        <w:rPr>
          <w:rFonts w:ascii="Arial" w:eastAsia="Arial" w:hAnsi="Arial" w:cs="Arial"/>
          <w:b/>
        </w:rPr>
      </w:pPr>
      <w:r>
        <w:rPr>
          <w:rFonts w:ascii="Arial" w:eastAsia="Arial" w:hAnsi="Arial" w:cs="Arial"/>
          <w:b/>
        </w:rPr>
        <w:t>Na svatého Matěje, lidské srdce okřeje (lidské tělo)</w:t>
      </w:r>
    </w:p>
    <w:p w:rsidR="001C7492" w:rsidRDefault="001C7492">
      <w:pPr>
        <w:pStyle w:val="Normln1"/>
        <w:pBdr>
          <w:top w:val="nil"/>
          <w:left w:val="nil"/>
          <w:bottom w:val="nil"/>
          <w:right w:val="nil"/>
          <w:between w:val="nil"/>
        </w:pBdr>
        <w:spacing w:line="276" w:lineRule="auto"/>
        <w:ind w:left="720"/>
        <w:rPr>
          <w:rFonts w:ascii="Arial" w:eastAsia="Arial" w:hAnsi="Arial" w:cs="Arial"/>
          <w:b/>
        </w:rPr>
      </w:pPr>
    </w:p>
    <w:p w:rsidR="001C7492" w:rsidRDefault="00FF3989">
      <w:pPr>
        <w:pStyle w:val="Normln1"/>
        <w:pBdr>
          <w:top w:val="nil"/>
          <w:left w:val="nil"/>
          <w:bottom w:val="nil"/>
          <w:right w:val="nil"/>
          <w:between w:val="nil"/>
        </w:pBdr>
        <w:spacing w:line="276" w:lineRule="auto"/>
        <w:ind w:left="720"/>
        <w:rPr>
          <w:rFonts w:ascii="Arial" w:eastAsia="Arial" w:hAnsi="Arial" w:cs="Arial"/>
          <w:b/>
        </w:rPr>
      </w:pPr>
      <w:r>
        <w:rPr>
          <w:rFonts w:ascii="Arial" w:eastAsia="Arial" w:hAnsi="Arial" w:cs="Arial"/>
          <w:b/>
          <w:noProof/>
        </w:rPr>
        <w:drawing>
          <wp:inline distT="114300" distB="114300" distL="114300" distR="114300">
            <wp:extent cx="4477068" cy="2266950"/>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cstate="print"/>
                    <a:srcRect/>
                    <a:stretch>
                      <a:fillRect/>
                    </a:stretch>
                  </pic:blipFill>
                  <pic:spPr>
                    <a:xfrm>
                      <a:off x="0" y="0"/>
                      <a:ext cx="4477068" cy="2266950"/>
                    </a:xfrm>
                    <a:prstGeom prst="rect">
                      <a:avLst/>
                    </a:prstGeom>
                    <a:ln/>
                  </pic:spPr>
                </pic:pic>
              </a:graphicData>
            </a:graphic>
          </wp:inline>
        </w:drawing>
      </w:r>
    </w:p>
    <w:p w:rsidR="001C7492" w:rsidRDefault="001C7492">
      <w:pPr>
        <w:pStyle w:val="Normln1"/>
        <w:pBdr>
          <w:top w:val="nil"/>
          <w:left w:val="nil"/>
          <w:bottom w:val="nil"/>
          <w:right w:val="nil"/>
          <w:between w:val="nil"/>
        </w:pBdr>
        <w:spacing w:line="276" w:lineRule="auto"/>
        <w:rPr>
          <w:rFonts w:ascii="Arial" w:eastAsia="Arial" w:hAnsi="Arial" w:cs="Arial"/>
          <w:b/>
          <w:sz w:val="36"/>
          <w:szCs w:val="36"/>
          <w:u w:val="single"/>
        </w:rPr>
      </w:pPr>
    </w:p>
    <w:p w:rsidR="001C7492" w:rsidRDefault="001C7492">
      <w:pPr>
        <w:pStyle w:val="Normln1"/>
        <w:pBdr>
          <w:top w:val="nil"/>
          <w:left w:val="nil"/>
          <w:bottom w:val="nil"/>
          <w:right w:val="nil"/>
          <w:between w:val="nil"/>
        </w:pBdr>
        <w:spacing w:line="276" w:lineRule="auto"/>
        <w:rPr>
          <w:b/>
          <w:sz w:val="36"/>
          <w:szCs w:val="36"/>
          <w:u w:val="single"/>
        </w:rPr>
      </w:pPr>
    </w:p>
    <w:p w:rsidR="001C7492" w:rsidRDefault="00FF3989">
      <w:pPr>
        <w:pStyle w:val="Normln1"/>
        <w:pBdr>
          <w:top w:val="nil"/>
          <w:left w:val="nil"/>
          <w:bottom w:val="nil"/>
          <w:right w:val="nil"/>
          <w:between w:val="nil"/>
        </w:pBdr>
        <w:spacing w:line="276" w:lineRule="auto"/>
        <w:rPr>
          <w:b/>
          <w:u w:val="single"/>
        </w:rPr>
      </w:pPr>
      <w:r>
        <w:rPr>
          <w:b/>
          <w:u w:val="single"/>
        </w:rPr>
        <w:t>Cíle:</w:t>
      </w:r>
    </w:p>
    <w:p w:rsidR="001C7492" w:rsidRDefault="001C7492">
      <w:pPr>
        <w:pStyle w:val="Normln1"/>
        <w:pBdr>
          <w:top w:val="nil"/>
          <w:left w:val="nil"/>
          <w:bottom w:val="nil"/>
          <w:right w:val="nil"/>
          <w:between w:val="nil"/>
        </w:pBdr>
        <w:spacing w:line="276" w:lineRule="auto"/>
        <w:ind w:left="720"/>
      </w:pPr>
    </w:p>
    <w:p w:rsidR="001C7492" w:rsidRDefault="00FF3989">
      <w:pPr>
        <w:pStyle w:val="Normln1"/>
        <w:numPr>
          <w:ilvl w:val="0"/>
          <w:numId w:val="6"/>
        </w:numPr>
        <w:pBdr>
          <w:top w:val="nil"/>
          <w:left w:val="nil"/>
          <w:bottom w:val="nil"/>
          <w:right w:val="nil"/>
          <w:between w:val="nil"/>
        </w:pBdr>
        <w:spacing w:line="276" w:lineRule="auto"/>
      </w:pPr>
      <w:r>
        <w:t>dále rozvíjet pohybové dovednosti v oblasti hrubé a jemné motoriky</w:t>
      </w:r>
    </w:p>
    <w:p w:rsidR="001C7492" w:rsidRDefault="00FF3989">
      <w:pPr>
        <w:pStyle w:val="Normln1"/>
        <w:numPr>
          <w:ilvl w:val="0"/>
          <w:numId w:val="6"/>
        </w:numPr>
        <w:pBdr>
          <w:top w:val="nil"/>
          <w:left w:val="nil"/>
          <w:bottom w:val="nil"/>
          <w:right w:val="nil"/>
          <w:between w:val="nil"/>
        </w:pBdr>
        <w:spacing w:line="276" w:lineRule="auto"/>
      </w:pPr>
      <w:r>
        <w:t>rozvíjet receptivní a produktivní jazykové dovednosti</w:t>
      </w:r>
    </w:p>
    <w:p w:rsidR="001C7492" w:rsidRDefault="00FF3989">
      <w:pPr>
        <w:pStyle w:val="Normln1"/>
        <w:numPr>
          <w:ilvl w:val="0"/>
          <w:numId w:val="6"/>
        </w:numPr>
        <w:pBdr>
          <w:top w:val="nil"/>
          <w:left w:val="nil"/>
          <w:bottom w:val="nil"/>
          <w:right w:val="nil"/>
          <w:between w:val="nil"/>
        </w:pBdr>
        <w:spacing w:line="276" w:lineRule="auto"/>
      </w:pPr>
      <w:r>
        <w:t>rozvíjet zpřesňovat a kultivovat smyslové vnímání</w:t>
      </w:r>
    </w:p>
    <w:p w:rsidR="001C7492" w:rsidRDefault="00FF3989">
      <w:pPr>
        <w:pStyle w:val="Normln1"/>
        <w:numPr>
          <w:ilvl w:val="0"/>
          <w:numId w:val="6"/>
        </w:numPr>
        <w:spacing w:line="276" w:lineRule="auto"/>
      </w:pPr>
      <w:r>
        <w:t>vědomě napodobit jednoduchý pohyb podle vzoru</w:t>
      </w:r>
    </w:p>
    <w:p w:rsidR="001C7492" w:rsidRDefault="00FF3989">
      <w:pPr>
        <w:pStyle w:val="Normln1"/>
        <w:numPr>
          <w:ilvl w:val="0"/>
          <w:numId w:val="6"/>
        </w:numPr>
        <w:spacing w:line="360" w:lineRule="auto"/>
        <w:jc w:val="both"/>
      </w:pPr>
      <w:r>
        <w:t xml:space="preserve">dodržovat hlasovou hygienu </w:t>
      </w:r>
      <w:r>
        <w:rPr>
          <w:i/>
        </w:rPr>
        <w:t>(ovládat intonaci hlasu, umět šeptat))</w:t>
      </w:r>
    </w:p>
    <w:p w:rsidR="001C7492" w:rsidRDefault="00FF3989">
      <w:pPr>
        <w:pStyle w:val="Normln1"/>
        <w:numPr>
          <w:ilvl w:val="0"/>
          <w:numId w:val="6"/>
        </w:numPr>
        <w:spacing w:line="360" w:lineRule="auto"/>
        <w:jc w:val="both"/>
      </w:pPr>
      <w:r>
        <w:t>sladit pohyb se zpěvem</w:t>
      </w:r>
    </w:p>
    <w:p w:rsidR="001C7492" w:rsidRDefault="00FF3989">
      <w:pPr>
        <w:pStyle w:val="Normln1"/>
        <w:numPr>
          <w:ilvl w:val="0"/>
          <w:numId w:val="6"/>
        </w:numPr>
        <w:pBdr>
          <w:top w:val="nil"/>
          <w:left w:val="nil"/>
          <w:bottom w:val="nil"/>
          <w:right w:val="nil"/>
          <w:between w:val="nil"/>
        </w:pBdr>
        <w:spacing w:line="276" w:lineRule="auto"/>
      </w:pPr>
      <w:r>
        <w:t>osvojit si schopnost získané dojmy a prožitky vyjádřit</w:t>
      </w:r>
    </w:p>
    <w:p w:rsidR="001C7492" w:rsidRDefault="00FF3989">
      <w:pPr>
        <w:pStyle w:val="Normln1"/>
        <w:numPr>
          <w:ilvl w:val="0"/>
          <w:numId w:val="6"/>
        </w:numPr>
        <w:pBdr>
          <w:top w:val="nil"/>
          <w:left w:val="nil"/>
          <w:bottom w:val="nil"/>
          <w:right w:val="nil"/>
          <w:between w:val="nil"/>
        </w:pBdr>
        <w:spacing w:line="276" w:lineRule="auto"/>
      </w:pPr>
      <w:r>
        <w:t>rozvíjet kooperativní dovednosti mezi dětmi</w:t>
      </w:r>
    </w:p>
    <w:p w:rsidR="001C7492" w:rsidRDefault="00FF3989">
      <w:pPr>
        <w:pStyle w:val="Normln1"/>
        <w:numPr>
          <w:ilvl w:val="0"/>
          <w:numId w:val="6"/>
        </w:numPr>
        <w:spacing w:line="276" w:lineRule="auto"/>
      </w:pPr>
      <w:r>
        <w:t xml:space="preserve">osvojit si poznatky o těle a jeho zdraví  </w:t>
      </w:r>
    </w:p>
    <w:p w:rsidR="001C7492" w:rsidRDefault="00FF3989">
      <w:pPr>
        <w:pStyle w:val="Normln1"/>
        <w:numPr>
          <w:ilvl w:val="0"/>
          <w:numId w:val="6"/>
        </w:numPr>
        <w:spacing w:line="360" w:lineRule="auto"/>
        <w:jc w:val="both"/>
      </w:pPr>
      <w:r>
        <w:t>mít povědomí o způsobech ochrany zdraví, o významu péče o čistotu, aktivního pohybu a zdravé výživy</w:t>
      </w:r>
    </w:p>
    <w:p w:rsidR="001C7492" w:rsidRDefault="00FF3989">
      <w:pPr>
        <w:pStyle w:val="Normln1"/>
        <w:numPr>
          <w:ilvl w:val="0"/>
          <w:numId w:val="6"/>
        </w:numPr>
        <w:spacing w:line="276" w:lineRule="auto"/>
      </w:pPr>
      <w:r>
        <w:t>vytvářet zdravé životní návyky a postoje jako základů zdravého životního stylu</w:t>
      </w:r>
    </w:p>
    <w:p w:rsidR="001C7492" w:rsidRDefault="001C7492">
      <w:pPr>
        <w:pStyle w:val="Normln1"/>
        <w:spacing w:line="360" w:lineRule="auto"/>
        <w:ind w:left="720"/>
        <w:jc w:val="both"/>
      </w:pPr>
    </w:p>
    <w:p w:rsidR="001C7492" w:rsidRDefault="001C7492">
      <w:pPr>
        <w:pStyle w:val="Normln1"/>
        <w:pBdr>
          <w:top w:val="nil"/>
          <w:left w:val="nil"/>
          <w:bottom w:val="nil"/>
          <w:right w:val="nil"/>
          <w:between w:val="nil"/>
        </w:pBdr>
        <w:spacing w:line="276" w:lineRule="auto"/>
      </w:pPr>
    </w:p>
    <w:p w:rsidR="001C7492" w:rsidRDefault="001C7492">
      <w:pPr>
        <w:pStyle w:val="Normln1"/>
        <w:pBdr>
          <w:top w:val="nil"/>
          <w:left w:val="nil"/>
          <w:bottom w:val="nil"/>
          <w:right w:val="nil"/>
          <w:between w:val="nil"/>
        </w:pBdr>
        <w:spacing w:line="276" w:lineRule="auto"/>
        <w:rPr>
          <w:rFonts w:ascii="Arial" w:eastAsia="Arial" w:hAnsi="Arial" w:cs="Arial"/>
          <w:b/>
        </w:rPr>
      </w:pPr>
    </w:p>
    <w:p w:rsidR="001C7492" w:rsidRDefault="001C7492">
      <w:pPr>
        <w:pStyle w:val="Normln1"/>
        <w:pBdr>
          <w:top w:val="nil"/>
          <w:left w:val="nil"/>
          <w:bottom w:val="nil"/>
          <w:right w:val="nil"/>
          <w:between w:val="nil"/>
        </w:pBdr>
        <w:spacing w:line="276" w:lineRule="auto"/>
        <w:rPr>
          <w:rFonts w:ascii="Arial" w:eastAsia="Arial" w:hAnsi="Arial" w:cs="Arial"/>
          <w:b/>
        </w:rPr>
      </w:pPr>
    </w:p>
    <w:p w:rsidR="001C7492" w:rsidRDefault="001C7492">
      <w:pPr>
        <w:pStyle w:val="Normln1"/>
        <w:pBdr>
          <w:top w:val="nil"/>
          <w:left w:val="nil"/>
          <w:bottom w:val="nil"/>
          <w:right w:val="nil"/>
          <w:between w:val="nil"/>
        </w:pBdr>
        <w:spacing w:line="276" w:lineRule="auto"/>
        <w:rPr>
          <w:rFonts w:ascii="Arial" w:eastAsia="Arial" w:hAnsi="Arial" w:cs="Arial"/>
          <w:b/>
          <w:sz w:val="36"/>
          <w:szCs w:val="36"/>
          <w:u w:val="single"/>
        </w:rPr>
      </w:pPr>
    </w:p>
    <w:p w:rsidR="001C7492" w:rsidRDefault="00FF3989">
      <w:pPr>
        <w:pStyle w:val="Normln1"/>
        <w:pBdr>
          <w:top w:val="nil"/>
          <w:left w:val="nil"/>
          <w:bottom w:val="nil"/>
          <w:right w:val="nil"/>
          <w:between w:val="nil"/>
        </w:pBdr>
        <w:spacing w:line="276" w:lineRule="auto"/>
        <w:rPr>
          <w:rFonts w:ascii="Arial" w:eastAsia="Arial" w:hAnsi="Arial" w:cs="Arial"/>
          <w:b/>
          <w:sz w:val="36"/>
          <w:szCs w:val="36"/>
          <w:u w:val="single"/>
        </w:rPr>
      </w:pPr>
      <w:r>
        <w:rPr>
          <w:rFonts w:ascii="Arial" w:eastAsia="Arial" w:hAnsi="Arial" w:cs="Arial"/>
          <w:b/>
          <w:sz w:val="36"/>
          <w:szCs w:val="36"/>
          <w:u w:val="single"/>
        </w:rPr>
        <w:lastRenderedPageBreak/>
        <w:t>Lidové pranostiky - březen</w:t>
      </w:r>
    </w:p>
    <w:p w:rsidR="001C7492" w:rsidRDefault="001C7492">
      <w:pPr>
        <w:pStyle w:val="Normln1"/>
        <w:pBdr>
          <w:top w:val="nil"/>
          <w:left w:val="nil"/>
          <w:bottom w:val="nil"/>
          <w:right w:val="nil"/>
          <w:between w:val="nil"/>
        </w:pBdr>
        <w:spacing w:line="276" w:lineRule="auto"/>
        <w:rPr>
          <w:rFonts w:ascii="Arial" w:eastAsia="Arial" w:hAnsi="Arial" w:cs="Arial"/>
          <w:b/>
          <w:sz w:val="36"/>
          <w:szCs w:val="36"/>
          <w:u w:val="single"/>
        </w:rPr>
      </w:pPr>
    </w:p>
    <w:p w:rsidR="001C7492" w:rsidRDefault="00FF3989">
      <w:pPr>
        <w:pStyle w:val="Normln1"/>
        <w:numPr>
          <w:ilvl w:val="0"/>
          <w:numId w:val="11"/>
        </w:numPr>
        <w:pBdr>
          <w:top w:val="nil"/>
          <w:left w:val="nil"/>
          <w:bottom w:val="nil"/>
          <w:right w:val="nil"/>
          <w:between w:val="nil"/>
        </w:pBdr>
        <w:spacing w:line="276" w:lineRule="auto"/>
        <w:rPr>
          <w:rFonts w:ascii="Arial" w:eastAsia="Arial" w:hAnsi="Arial" w:cs="Arial"/>
          <w:b/>
        </w:rPr>
      </w:pPr>
      <w:r>
        <w:rPr>
          <w:rFonts w:ascii="Arial" w:eastAsia="Arial" w:hAnsi="Arial" w:cs="Arial"/>
          <w:b/>
        </w:rPr>
        <w:t>Březen, za kamna vlezem (knihy, pohádky)</w:t>
      </w:r>
    </w:p>
    <w:p w:rsidR="001C7492" w:rsidRDefault="00FF3989">
      <w:pPr>
        <w:pStyle w:val="Normln1"/>
        <w:numPr>
          <w:ilvl w:val="0"/>
          <w:numId w:val="11"/>
        </w:numPr>
        <w:pBdr>
          <w:top w:val="nil"/>
          <w:left w:val="nil"/>
          <w:bottom w:val="nil"/>
          <w:right w:val="nil"/>
          <w:between w:val="nil"/>
        </w:pBdr>
        <w:spacing w:line="276" w:lineRule="auto"/>
        <w:rPr>
          <w:rFonts w:ascii="Arial" w:eastAsia="Arial" w:hAnsi="Arial" w:cs="Arial"/>
          <w:b/>
        </w:rPr>
      </w:pPr>
      <w:r>
        <w:rPr>
          <w:rFonts w:ascii="Arial" w:eastAsia="Arial" w:hAnsi="Arial" w:cs="Arial"/>
          <w:b/>
        </w:rPr>
        <w:t>V březnu prach a v dubnu bláto, sedlákovi roste zlato (probouzení přírody, jaro na zahrádce)</w:t>
      </w:r>
    </w:p>
    <w:p w:rsidR="001C7492" w:rsidRDefault="00FF3989">
      <w:pPr>
        <w:pStyle w:val="Normln1"/>
        <w:numPr>
          <w:ilvl w:val="0"/>
          <w:numId w:val="11"/>
        </w:numPr>
        <w:pBdr>
          <w:top w:val="nil"/>
          <w:left w:val="nil"/>
          <w:bottom w:val="nil"/>
          <w:right w:val="nil"/>
          <w:between w:val="nil"/>
        </w:pBdr>
        <w:spacing w:line="276" w:lineRule="auto"/>
        <w:rPr>
          <w:rFonts w:ascii="Arial" w:eastAsia="Arial" w:hAnsi="Arial" w:cs="Arial"/>
          <w:b/>
        </w:rPr>
      </w:pPr>
      <w:r>
        <w:rPr>
          <w:rFonts w:ascii="Arial" w:eastAsia="Arial" w:hAnsi="Arial" w:cs="Arial"/>
          <w:b/>
        </w:rPr>
        <w:t>Dokud vlaštovička nezašveholí, jara nebude (vítání jara, znaky jara)</w:t>
      </w:r>
    </w:p>
    <w:p w:rsidR="001C7492" w:rsidRDefault="00FF3989">
      <w:pPr>
        <w:pStyle w:val="Normln1"/>
        <w:pBdr>
          <w:top w:val="nil"/>
          <w:left w:val="nil"/>
          <w:bottom w:val="nil"/>
          <w:right w:val="nil"/>
          <w:between w:val="nil"/>
        </w:pBdr>
        <w:spacing w:line="276" w:lineRule="auto"/>
        <w:rPr>
          <w:rFonts w:ascii="Arial" w:eastAsia="Arial" w:hAnsi="Arial" w:cs="Arial"/>
          <w:b/>
          <w:u w:val="single"/>
        </w:rPr>
      </w:pPr>
      <w:r>
        <w:rPr>
          <w:noProof/>
        </w:rPr>
        <w:drawing>
          <wp:anchor distT="114300" distB="114300" distL="114300" distR="114300" simplePos="0" relativeHeight="251671552" behindDoc="0" locked="0" layoutInCell="1" allowOverlap="1">
            <wp:simplePos x="0" y="0"/>
            <wp:positionH relativeFrom="column">
              <wp:posOffset>1047750</wp:posOffset>
            </wp:positionH>
            <wp:positionV relativeFrom="paragraph">
              <wp:posOffset>200025</wp:posOffset>
            </wp:positionV>
            <wp:extent cx="4010342" cy="2542505"/>
            <wp:effectExtent l="0" t="0" r="0" b="0"/>
            <wp:wrapTopAndBottom distT="114300" distB="11430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cstate="print"/>
                    <a:srcRect/>
                    <a:stretch>
                      <a:fillRect/>
                    </a:stretch>
                  </pic:blipFill>
                  <pic:spPr>
                    <a:xfrm>
                      <a:off x="0" y="0"/>
                      <a:ext cx="4010342" cy="2542505"/>
                    </a:xfrm>
                    <a:prstGeom prst="rect">
                      <a:avLst/>
                    </a:prstGeom>
                    <a:ln/>
                  </pic:spPr>
                </pic:pic>
              </a:graphicData>
            </a:graphic>
          </wp:anchor>
        </w:drawing>
      </w:r>
    </w:p>
    <w:p w:rsidR="001C7492" w:rsidRDefault="001C7492">
      <w:pPr>
        <w:pStyle w:val="Normln1"/>
        <w:pBdr>
          <w:top w:val="nil"/>
          <w:left w:val="nil"/>
          <w:bottom w:val="nil"/>
          <w:right w:val="nil"/>
          <w:between w:val="nil"/>
        </w:pBdr>
        <w:spacing w:line="276" w:lineRule="auto"/>
        <w:rPr>
          <w:rFonts w:ascii="Arial" w:eastAsia="Arial" w:hAnsi="Arial" w:cs="Arial"/>
          <w:b/>
          <w:u w:val="single"/>
        </w:rPr>
      </w:pPr>
    </w:p>
    <w:p w:rsidR="001C7492" w:rsidRDefault="001C7492">
      <w:pPr>
        <w:pStyle w:val="Normln1"/>
        <w:spacing w:line="276" w:lineRule="auto"/>
        <w:rPr>
          <w:rFonts w:ascii="Arial" w:eastAsia="Arial" w:hAnsi="Arial" w:cs="Arial"/>
          <w:b/>
          <w:u w:val="single"/>
        </w:rPr>
      </w:pPr>
    </w:p>
    <w:p w:rsidR="001C7492" w:rsidRDefault="001C7492">
      <w:pPr>
        <w:pStyle w:val="Normln1"/>
        <w:pBdr>
          <w:top w:val="nil"/>
          <w:left w:val="nil"/>
          <w:bottom w:val="nil"/>
          <w:right w:val="nil"/>
          <w:between w:val="nil"/>
        </w:pBdr>
        <w:spacing w:line="276" w:lineRule="auto"/>
        <w:rPr>
          <w:rFonts w:ascii="Arial" w:eastAsia="Arial" w:hAnsi="Arial" w:cs="Arial"/>
          <w:b/>
        </w:rPr>
      </w:pPr>
    </w:p>
    <w:p w:rsidR="001C7492" w:rsidRDefault="00FF3989">
      <w:pPr>
        <w:pStyle w:val="Normln1"/>
        <w:pBdr>
          <w:top w:val="nil"/>
          <w:left w:val="nil"/>
          <w:bottom w:val="nil"/>
          <w:right w:val="nil"/>
          <w:between w:val="nil"/>
        </w:pBdr>
        <w:spacing w:line="276" w:lineRule="auto"/>
        <w:rPr>
          <w:rFonts w:ascii="Arial" w:eastAsia="Arial" w:hAnsi="Arial" w:cs="Arial"/>
          <w:b/>
        </w:rPr>
      </w:pPr>
      <w:r>
        <w:rPr>
          <w:rFonts w:ascii="Arial" w:eastAsia="Arial" w:hAnsi="Arial" w:cs="Arial"/>
          <w:b/>
          <w:u w:val="single"/>
        </w:rPr>
        <w:t>Cíle:</w:t>
      </w:r>
    </w:p>
    <w:p w:rsidR="001C7492" w:rsidRDefault="00FF3989">
      <w:pPr>
        <w:pStyle w:val="Normln1"/>
        <w:numPr>
          <w:ilvl w:val="0"/>
          <w:numId w:val="6"/>
        </w:numPr>
        <w:spacing w:before="240" w:line="276" w:lineRule="auto"/>
      </w:pPr>
      <w:r>
        <w:t>podporovat pozitivní vztah k četbě a knihám</w:t>
      </w:r>
    </w:p>
    <w:p w:rsidR="001C7492" w:rsidRDefault="00FF3989">
      <w:pPr>
        <w:pStyle w:val="Normln1"/>
        <w:numPr>
          <w:ilvl w:val="0"/>
          <w:numId w:val="6"/>
        </w:numPr>
        <w:spacing w:line="276" w:lineRule="auto"/>
      </w:pPr>
      <w:r>
        <w:t>dodržovat pravidla  jak se ke správně chovat ke knihám</w:t>
      </w:r>
    </w:p>
    <w:p w:rsidR="001C7492" w:rsidRDefault="00FF3989">
      <w:pPr>
        <w:pStyle w:val="Normln1"/>
        <w:numPr>
          <w:ilvl w:val="0"/>
          <w:numId w:val="6"/>
        </w:numPr>
        <w:spacing w:line="360" w:lineRule="auto"/>
      </w:pPr>
      <w:r>
        <w:t>rozvíjet kulturně estetické dovednosti dětí</w:t>
      </w:r>
    </w:p>
    <w:p w:rsidR="001C7492" w:rsidRDefault="00FF3989">
      <w:pPr>
        <w:pStyle w:val="Normln1"/>
        <w:numPr>
          <w:ilvl w:val="0"/>
          <w:numId w:val="6"/>
        </w:numPr>
        <w:spacing w:line="360" w:lineRule="auto"/>
      </w:pPr>
      <w:r>
        <w:t>vytvářet povědomí o vlastní sounáležitosti se světem, s živou a neživou přírodou</w:t>
      </w:r>
    </w:p>
    <w:p w:rsidR="001C7492" w:rsidRDefault="00FF3989">
      <w:pPr>
        <w:pStyle w:val="Normln1"/>
        <w:numPr>
          <w:ilvl w:val="0"/>
          <w:numId w:val="6"/>
        </w:numPr>
        <w:spacing w:line="276" w:lineRule="auto"/>
      </w:pPr>
      <w:r>
        <w:t>posilovat přirozené poznávací city, zvídavost, zájem, radost z objevování</w:t>
      </w:r>
    </w:p>
    <w:p w:rsidR="001C7492" w:rsidRDefault="00FF3989">
      <w:pPr>
        <w:pStyle w:val="Normln1"/>
        <w:numPr>
          <w:ilvl w:val="0"/>
          <w:numId w:val="6"/>
        </w:numPr>
        <w:spacing w:line="276" w:lineRule="auto"/>
      </w:pPr>
      <w:r>
        <w:t>vytvářet poznatky o širším přírodním prostředí o jeho rozmanitosti, vývoji a proměnách</w:t>
      </w:r>
    </w:p>
    <w:p w:rsidR="001C7492" w:rsidRDefault="00FF3989">
      <w:pPr>
        <w:pStyle w:val="Normln1"/>
        <w:numPr>
          <w:ilvl w:val="0"/>
          <w:numId w:val="6"/>
        </w:numPr>
        <w:spacing w:line="360" w:lineRule="auto"/>
      </w:pPr>
      <w:r>
        <w:t>získávat povědomí o společenském, kulturním a technickém prostředí</w:t>
      </w:r>
    </w:p>
    <w:p w:rsidR="001C7492" w:rsidRDefault="00FF3989">
      <w:pPr>
        <w:pStyle w:val="Normln1"/>
        <w:numPr>
          <w:ilvl w:val="0"/>
          <w:numId w:val="6"/>
        </w:numPr>
      </w:pPr>
      <w:r>
        <w:t xml:space="preserve">rozlišovat a umět užívat prostorové pojmy (vpravo, vlevo, dole, nahoře, uprostřed, za, pod, nad, u, vedle, mezi apod.), elementární časové pojmy (teď, dnes, včera, zítra, ráno, večer, jaro, léto, podzim, zima, rok), orientovat se v prostoru i v rovině, částečně se orientovat v čase </w:t>
      </w:r>
    </w:p>
    <w:p w:rsidR="001C7492" w:rsidRDefault="00FF3989">
      <w:pPr>
        <w:pStyle w:val="Normln1"/>
        <w:numPr>
          <w:ilvl w:val="0"/>
          <w:numId w:val="6"/>
        </w:numPr>
        <w:spacing w:line="276" w:lineRule="auto"/>
      </w:pPr>
      <w:r>
        <w:t>rozvíjet a užívat všech smyslů</w:t>
      </w:r>
    </w:p>
    <w:p w:rsidR="001C7492" w:rsidRDefault="00FF3989">
      <w:pPr>
        <w:pStyle w:val="Normln1"/>
        <w:numPr>
          <w:ilvl w:val="0"/>
          <w:numId w:val="6"/>
        </w:numPr>
        <w:spacing w:after="240" w:line="276" w:lineRule="auto"/>
      </w:pPr>
      <w:r>
        <w:t>schopnost získané dojmy a prožitky vyjádřit</w:t>
      </w:r>
    </w:p>
    <w:p w:rsidR="001C7492" w:rsidRDefault="001C7492">
      <w:pPr>
        <w:pStyle w:val="Normln1"/>
        <w:spacing w:before="240" w:after="240" w:line="276" w:lineRule="auto"/>
        <w:ind w:left="720"/>
      </w:pPr>
    </w:p>
    <w:p w:rsidR="00B83A3C" w:rsidRDefault="00B83A3C">
      <w:pPr>
        <w:pStyle w:val="Normln1"/>
        <w:spacing w:before="240" w:after="240" w:line="276" w:lineRule="auto"/>
        <w:rPr>
          <w:rFonts w:ascii="Arial" w:eastAsia="Arial" w:hAnsi="Arial" w:cs="Arial"/>
          <w:b/>
          <w:sz w:val="36"/>
          <w:szCs w:val="36"/>
          <w:u w:val="single"/>
        </w:rPr>
      </w:pPr>
    </w:p>
    <w:p w:rsidR="001C7492" w:rsidRDefault="00FF3989">
      <w:pPr>
        <w:pStyle w:val="Normln1"/>
        <w:spacing w:before="240" w:after="240" w:line="276" w:lineRule="auto"/>
        <w:rPr>
          <w:rFonts w:ascii="Arial" w:eastAsia="Arial" w:hAnsi="Arial" w:cs="Arial"/>
          <w:b/>
          <w:sz w:val="36"/>
          <w:szCs w:val="36"/>
          <w:u w:val="single"/>
        </w:rPr>
      </w:pPr>
      <w:r>
        <w:rPr>
          <w:rFonts w:ascii="Arial" w:eastAsia="Arial" w:hAnsi="Arial" w:cs="Arial"/>
          <w:b/>
          <w:sz w:val="36"/>
          <w:szCs w:val="36"/>
          <w:u w:val="single"/>
        </w:rPr>
        <w:lastRenderedPageBreak/>
        <w:t>Lidové pranostiky - duben</w:t>
      </w:r>
    </w:p>
    <w:p w:rsidR="001C7492" w:rsidRDefault="001C7492">
      <w:pPr>
        <w:pStyle w:val="Normln1"/>
        <w:spacing w:before="240" w:after="240" w:line="276" w:lineRule="auto"/>
        <w:rPr>
          <w:rFonts w:ascii="Arial" w:eastAsia="Arial" w:hAnsi="Arial" w:cs="Arial"/>
          <w:b/>
          <w:sz w:val="36"/>
          <w:szCs w:val="36"/>
          <w:u w:val="single"/>
        </w:rPr>
      </w:pPr>
    </w:p>
    <w:p w:rsidR="001C7492" w:rsidRDefault="00FF3989">
      <w:pPr>
        <w:pStyle w:val="Normln1"/>
        <w:numPr>
          <w:ilvl w:val="0"/>
          <w:numId w:val="12"/>
        </w:numPr>
        <w:spacing w:before="240" w:line="276" w:lineRule="auto"/>
        <w:rPr>
          <w:rFonts w:ascii="Arial" w:eastAsia="Arial" w:hAnsi="Arial" w:cs="Arial"/>
          <w:b/>
        </w:rPr>
      </w:pPr>
      <w:r>
        <w:rPr>
          <w:rFonts w:ascii="Arial" w:eastAsia="Arial" w:hAnsi="Arial" w:cs="Arial"/>
          <w:b/>
        </w:rPr>
        <w:t>Prší-li o velikonočním hodu, bude v létě nouze o vodu (Velikonoce 4. 4.2020)</w:t>
      </w:r>
    </w:p>
    <w:p w:rsidR="001C7492" w:rsidRDefault="00FF3989">
      <w:pPr>
        <w:pStyle w:val="Normln1"/>
        <w:numPr>
          <w:ilvl w:val="0"/>
          <w:numId w:val="12"/>
        </w:numPr>
        <w:spacing w:line="276" w:lineRule="auto"/>
        <w:rPr>
          <w:rFonts w:ascii="Arial" w:eastAsia="Arial" w:hAnsi="Arial" w:cs="Arial"/>
          <w:b/>
        </w:rPr>
      </w:pPr>
      <w:r>
        <w:rPr>
          <w:rFonts w:ascii="Arial" w:eastAsia="Arial" w:hAnsi="Arial" w:cs="Arial"/>
          <w:b/>
        </w:rPr>
        <w:t xml:space="preserve"> Na svatého Jiří, vylézají hadi a štíři (co se děje v trávě, hmyz, život na louce)</w:t>
      </w:r>
    </w:p>
    <w:p w:rsidR="001C7492" w:rsidRDefault="00FF3989">
      <w:pPr>
        <w:pStyle w:val="Normln1"/>
        <w:numPr>
          <w:ilvl w:val="0"/>
          <w:numId w:val="12"/>
        </w:numPr>
        <w:spacing w:after="240" w:line="276" w:lineRule="auto"/>
        <w:rPr>
          <w:rFonts w:ascii="Arial" w:eastAsia="Arial" w:hAnsi="Arial" w:cs="Arial"/>
          <w:b/>
        </w:rPr>
      </w:pPr>
      <w:r>
        <w:rPr>
          <w:rFonts w:ascii="Arial" w:eastAsia="Arial" w:hAnsi="Arial" w:cs="Arial"/>
          <w:b/>
        </w:rPr>
        <w:t>Hřímání v dubnu značí veselý a hojný rok (Den Země, třídění odpadu)</w:t>
      </w:r>
    </w:p>
    <w:p w:rsidR="001C7492" w:rsidRDefault="001C7492">
      <w:pPr>
        <w:pStyle w:val="Normln1"/>
        <w:spacing w:before="240" w:after="240" w:line="276" w:lineRule="auto"/>
        <w:ind w:left="720"/>
        <w:rPr>
          <w:rFonts w:ascii="Arial" w:eastAsia="Arial" w:hAnsi="Arial" w:cs="Arial"/>
          <w:b/>
        </w:rPr>
      </w:pPr>
    </w:p>
    <w:p w:rsidR="001C7492" w:rsidRPr="006224DF" w:rsidRDefault="00FF3989" w:rsidP="006224DF">
      <w:pPr>
        <w:pStyle w:val="Normln1"/>
        <w:spacing w:before="240" w:after="240" w:line="276" w:lineRule="auto"/>
        <w:rPr>
          <w:rFonts w:ascii="Arial" w:eastAsia="Arial" w:hAnsi="Arial" w:cs="Arial"/>
          <w:b/>
        </w:rPr>
      </w:pPr>
      <w:r>
        <w:rPr>
          <w:noProof/>
        </w:rPr>
        <w:drawing>
          <wp:anchor distT="114300" distB="114300" distL="114300" distR="114300" simplePos="0" relativeHeight="251672576" behindDoc="0" locked="0" layoutInCell="1" allowOverlap="1">
            <wp:simplePos x="0" y="0"/>
            <wp:positionH relativeFrom="column">
              <wp:posOffset>875193</wp:posOffset>
            </wp:positionH>
            <wp:positionV relativeFrom="paragraph">
              <wp:posOffset>361950</wp:posOffset>
            </wp:positionV>
            <wp:extent cx="4010342" cy="2470006"/>
            <wp:effectExtent l="0" t="0" r="0" b="0"/>
            <wp:wrapTopAndBottom distT="114300" distB="11430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cstate="print"/>
                    <a:srcRect/>
                    <a:stretch>
                      <a:fillRect/>
                    </a:stretch>
                  </pic:blipFill>
                  <pic:spPr>
                    <a:xfrm>
                      <a:off x="0" y="0"/>
                      <a:ext cx="4010342" cy="2470006"/>
                    </a:xfrm>
                    <a:prstGeom prst="rect">
                      <a:avLst/>
                    </a:prstGeom>
                    <a:ln/>
                  </pic:spPr>
                </pic:pic>
              </a:graphicData>
            </a:graphic>
          </wp:anchor>
        </w:drawing>
      </w:r>
    </w:p>
    <w:p w:rsidR="001C7492" w:rsidRDefault="00FF3989">
      <w:pPr>
        <w:pStyle w:val="Normln1"/>
        <w:spacing w:before="240" w:after="240" w:line="276" w:lineRule="auto"/>
        <w:rPr>
          <w:rFonts w:ascii="Arial" w:eastAsia="Arial" w:hAnsi="Arial" w:cs="Arial"/>
          <w:b/>
        </w:rPr>
      </w:pPr>
      <w:r>
        <w:rPr>
          <w:rFonts w:ascii="Arial" w:eastAsia="Arial" w:hAnsi="Arial" w:cs="Arial"/>
          <w:b/>
          <w:u w:val="single"/>
        </w:rPr>
        <w:t>Cíle:</w:t>
      </w:r>
    </w:p>
    <w:p w:rsidR="001C7492" w:rsidRDefault="00FF3989">
      <w:pPr>
        <w:pStyle w:val="Normln1"/>
        <w:numPr>
          <w:ilvl w:val="0"/>
          <w:numId w:val="14"/>
        </w:numPr>
        <w:spacing w:before="240" w:line="276" w:lineRule="auto"/>
        <w:rPr>
          <w:rFonts w:ascii="Arial" w:eastAsia="Arial" w:hAnsi="Arial" w:cs="Arial"/>
          <w:b/>
        </w:rPr>
      </w:pPr>
      <w:r>
        <w:t>rozvíjet pohybové dovednosti v oblasti hrubé motoriky (</w:t>
      </w:r>
      <w:r>
        <w:rPr>
          <w:i/>
        </w:rPr>
        <w:t>kotoul vpřed, házení a    chytání míče, užívat různé náčiní, nářadí)</w:t>
      </w:r>
    </w:p>
    <w:p w:rsidR="001C7492" w:rsidRDefault="00FF3989">
      <w:pPr>
        <w:pStyle w:val="Normln1"/>
        <w:numPr>
          <w:ilvl w:val="0"/>
          <w:numId w:val="14"/>
        </w:numPr>
        <w:spacing w:line="276" w:lineRule="auto"/>
        <w:rPr>
          <w:rFonts w:ascii="Arial" w:eastAsia="Arial" w:hAnsi="Arial" w:cs="Arial"/>
          <w:b/>
        </w:rPr>
      </w:pPr>
      <w:r>
        <w:t>rozvíjet receptivní a produktivní jazykové dovednosti</w:t>
      </w:r>
    </w:p>
    <w:p w:rsidR="001C7492" w:rsidRDefault="00FF3989">
      <w:pPr>
        <w:pStyle w:val="Normln1"/>
        <w:numPr>
          <w:ilvl w:val="0"/>
          <w:numId w:val="14"/>
        </w:numPr>
        <w:spacing w:line="276" w:lineRule="auto"/>
      </w:pPr>
      <w:r>
        <w:t>vytvářet základní pozitivní vztahy ke kultuře a umění (získávání nových  poznatků o velikonočních svátcích a tradici pálení čarodějnic)</w:t>
      </w:r>
    </w:p>
    <w:p w:rsidR="001C7492" w:rsidRDefault="00FF3989">
      <w:pPr>
        <w:pStyle w:val="Normln1"/>
        <w:numPr>
          <w:ilvl w:val="0"/>
          <w:numId w:val="14"/>
        </w:numPr>
        <w:spacing w:line="276" w:lineRule="auto"/>
      </w:pPr>
      <w:r>
        <w:t>rozvíjet a kultivovat mravní a estetické vnímání, cítění a prožívání</w:t>
      </w:r>
    </w:p>
    <w:p w:rsidR="001C7492" w:rsidRDefault="00FF3989">
      <w:pPr>
        <w:pStyle w:val="Normln1"/>
        <w:numPr>
          <w:ilvl w:val="0"/>
          <w:numId w:val="14"/>
        </w:numPr>
        <w:spacing w:line="276" w:lineRule="auto"/>
      </w:pPr>
      <w:r>
        <w:t>rozvíjet  paměť a pozornost</w:t>
      </w:r>
    </w:p>
    <w:p w:rsidR="001C7492" w:rsidRDefault="00FF3989">
      <w:pPr>
        <w:pStyle w:val="Normln1"/>
        <w:numPr>
          <w:ilvl w:val="0"/>
          <w:numId w:val="14"/>
        </w:numPr>
        <w:spacing w:line="276" w:lineRule="auto"/>
      </w:pPr>
      <w:r>
        <w:t>osvojit některé dovednosti, které předcházejí čtení a psaní, rozvíjet zájem o psanou podobu jazyka</w:t>
      </w:r>
    </w:p>
    <w:p w:rsidR="001C7492" w:rsidRDefault="00FF3989">
      <w:pPr>
        <w:pStyle w:val="Normln1"/>
        <w:numPr>
          <w:ilvl w:val="0"/>
          <w:numId w:val="14"/>
        </w:numPr>
        <w:spacing w:line="276" w:lineRule="auto"/>
      </w:pPr>
      <w:r>
        <w:t>poznávat a vážit si t přírody ve všech jejích formách</w:t>
      </w:r>
    </w:p>
    <w:p w:rsidR="001C7492" w:rsidRDefault="00FF3989">
      <w:pPr>
        <w:pStyle w:val="Normln1"/>
        <w:numPr>
          <w:ilvl w:val="0"/>
          <w:numId w:val="14"/>
        </w:numPr>
        <w:spacing w:line="276" w:lineRule="auto"/>
      </w:pPr>
      <w:r>
        <w:t>orientovat se v časových vztazích v rámci týdne, měsíce, roku</w:t>
      </w:r>
    </w:p>
    <w:p w:rsidR="001C7492" w:rsidRDefault="00FF3989">
      <w:pPr>
        <w:pStyle w:val="Normln1"/>
        <w:numPr>
          <w:ilvl w:val="0"/>
          <w:numId w:val="14"/>
        </w:numPr>
        <w:spacing w:line="276" w:lineRule="auto"/>
      </w:pPr>
      <w:r>
        <w:t>vytvářet povědomí o vlastní sounáležitosti se světem, s živou a neživou přírodou, lidmi, společností, planetou Zemi</w:t>
      </w:r>
    </w:p>
    <w:p w:rsidR="001C7492" w:rsidRDefault="00FF3989">
      <w:pPr>
        <w:pStyle w:val="Normln1"/>
        <w:spacing w:before="240" w:after="240" w:line="276" w:lineRule="auto"/>
        <w:rPr>
          <w:rFonts w:ascii="Arial" w:eastAsia="Arial" w:hAnsi="Arial" w:cs="Arial"/>
          <w:b/>
          <w:sz w:val="36"/>
          <w:szCs w:val="36"/>
          <w:u w:val="single"/>
        </w:rPr>
      </w:pPr>
      <w:r>
        <w:rPr>
          <w:rFonts w:ascii="Arial" w:eastAsia="Arial" w:hAnsi="Arial" w:cs="Arial"/>
          <w:b/>
          <w:sz w:val="36"/>
          <w:szCs w:val="36"/>
          <w:u w:val="single"/>
        </w:rPr>
        <w:lastRenderedPageBreak/>
        <w:t>Lidové pranostiky - květen</w:t>
      </w:r>
    </w:p>
    <w:p w:rsidR="001C7492" w:rsidRDefault="001C7492">
      <w:pPr>
        <w:pStyle w:val="Normln1"/>
        <w:spacing w:before="240" w:after="240" w:line="276" w:lineRule="auto"/>
        <w:rPr>
          <w:rFonts w:ascii="Arial" w:eastAsia="Arial" w:hAnsi="Arial" w:cs="Arial"/>
          <w:b/>
          <w:sz w:val="36"/>
          <w:szCs w:val="36"/>
          <w:u w:val="single"/>
        </w:rPr>
      </w:pPr>
    </w:p>
    <w:p w:rsidR="001C7492" w:rsidRDefault="00FF3989" w:rsidP="006224DF">
      <w:pPr>
        <w:pStyle w:val="Normln1"/>
        <w:spacing w:line="360" w:lineRule="auto"/>
        <w:rPr>
          <w:rFonts w:ascii="Arial" w:eastAsia="Arial" w:hAnsi="Arial" w:cs="Arial"/>
          <w:b/>
        </w:rPr>
      </w:pPr>
      <w:r>
        <w:rPr>
          <w:rFonts w:ascii="Arial" w:eastAsia="Arial" w:hAnsi="Arial" w:cs="Arial"/>
          <w:b/>
        </w:rPr>
        <w:t>● Májová kapka platí dukát (koloběh vody)</w:t>
      </w:r>
    </w:p>
    <w:p w:rsidR="001C7492" w:rsidRDefault="00FF3989" w:rsidP="006224DF">
      <w:pPr>
        <w:pStyle w:val="Normln1"/>
        <w:spacing w:line="360" w:lineRule="auto"/>
        <w:rPr>
          <w:rFonts w:ascii="Arial" w:eastAsia="Arial" w:hAnsi="Arial" w:cs="Arial"/>
          <w:b/>
        </w:rPr>
      </w:pPr>
      <w:r>
        <w:rPr>
          <w:rFonts w:ascii="Arial" w:eastAsia="Arial" w:hAnsi="Arial" w:cs="Arial"/>
          <w:b/>
        </w:rPr>
        <w:t>● Studený máj v stodole i světnici ráj (svátek matek, moje rodina)</w:t>
      </w:r>
    </w:p>
    <w:p w:rsidR="006224DF" w:rsidRDefault="00FF3989" w:rsidP="006224DF">
      <w:pPr>
        <w:pStyle w:val="Normln1"/>
        <w:spacing w:line="360" w:lineRule="auto"/>
        <w:rPr>
          <w:rFonts w:ascii="Arial" w:eastAsia="Arial" w:hAnsi="Arial" w:cs="Arial"/>
          <w:b/>
        </w:rPr>
      </w:pPr>
      <w:r>
        <w:rPr>
          <w:rFonts w:ascii="Arial" w:eastAsia="Arial" w:hAnsi="Arial" w:cs="Arial"/>
          <w:b/>
        </w:rPr>
        <w:t>● V květnu věrtel deště - hrstka bláta (měříme, vážíme, porovnáváme)</w:t>
      </w:r>
    </w:p>
    <w:p w:rsidR="006224DF" w:rsidRDefault="006224DF">
      <w:pPr>
        <w:pStyle w:val="Normln1"/>
        <w:spacing w:line="276" w:lineRule="auto"/>
        <w:rPr>
          <w:rFonts w:ascii="Arial" w:eastAsia="Arial" w:hAnsi="Arial" w:cs="Arial"/>
          <w:b/>
        </w:rPr>
      </w:pPr>
    </w:p>
    <w:p w:rsidR="006224DF" w:rsidRDefault="006224DF" w:rsidP="006224DF">
      <w:pPr>
        <w:pStyle w:val="Normln1"/>
        <w:spacing w:before="240" w:after="240" w:line="276" w:lineRule="auto"/>
        <w:jc w:val="center"/>
        <w:rPr>
          <w:rFonts w:ascii="Arial" w:eastAsia="Arial" w:hAnsi="Arial" w:cs="Arial"/>
          <w:b/>
        </w:rPr>
      </w:pPr>
      <w:r>
        <w:rPr>
          <w:rFonts w:ascii="Arial" w:eastAsia="Arial" w:hAnsi="Arial" w:cs="Arial"/>
          <w:b/>
          <w:noProof/>
        </w:rPr>
        <w:drawing>
          <wp:inline distT="0" distB="0" distL="0" distR="0">
            <wp:extent cx="3933825" cy="2600325"/>
            <wp:effectExtent l="19050" t="0" r="9525"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cstate="print"/>
                    <a:srcRect/>
                    <a:stretch>
                      <a:fillRect/>
                    </a:stretch>
                  </pic:blipFill>
                  <pic:spPr>
                    <a:xfrm>
                      <a:off x="0" y="0"/>
                      <a:ext cx="3933825" cy="2600325"/>
                    </a:xfrm>
                    <a:prstGeom prst="rect">
                      <a:avLst/>
                    </a:prstGeom>
                    <a:ln/>
                  </pic:spPr>
                </pic:pic>
              </a:graphicData>
            </a:graphic>
          </wp:inline>
        </w:drawing>
      </w:r>
    </w:p>
    <w:p w:rsidR="006224DF" w:rsidRDefault="006224DF">
      <w:pPr>
        <w:pStyle w:val="Normln1"/>
        <w:spacing w:before="240" w:after="240" w:line="276" w:lineRule="auto"/>
        <w:rPr>
          <w:rFonts w:ascii="Arial" w:eastAsia="Arial" w:hAnsi="Arial" w:cs="Arial"/>
          <w:b/>
        </w:rPr>
      </w:pPr>
    </w:p>
    <w:p w:rsidR="001C7492" w:rsidRDefault="00FF3989">
      <w:pPr>
        <w:pStyle w:val="Normln1"/>
        <w:spacing w:before="240" w:after="240" w:line="276" w:lineRule="auto"/>
        <w:rPr>
          <w:rFonts w:ascii="Arial" w:eastAsia="Arial" w:hAnsi="Arial" w:cs="Arial"/>
          <w:sz w:val="36"/>
          <w:szCs w:val="36"/>
          <w:u w:val="single"/>
        </w:rPr>
      </w:pPr>
      <w:r>
        <w:rPr>
          <w:rFonts w:ascii="Arial" w:eastAsia="Arial" w:hAnsi="Arial" w:cs="Arial"/>
          <w:b/>
          <w:u w:val="single"/>
        </w:rPr>
        <w:t>Cíle:</w:t>
      </w:r>
    </w:p>
    <w:p w:rsidR="001C7492" w:rsidRDefault="00FF3989">
      <w:pPr>
        <w:pStyle w:val="Normln1"/>
        <w:numPr>
          <w:ilvl w:val="0"/>
          <w:numId w:val="20"/>
        </w:numPr>
        <w:spacing w:line="360" w:lineRule="auto"/>
      </w:pPr>
      <w:r>
        <w:t>podporovat a rozvíjet zdravou dětskou fantazii</w:t>
      </w:r>
    </w:p>
    <w:p w:rsidR="001C7492" w:rsidRDefault="00FF3989">
      <w:pPr>
        <w:pStyle w:val="Normln1"/>
        <w:numPr>
          <w:ilvl w:val="0"/>
          <w:numId w:val="20"/>
        </w:numPr>
        <w:spacing w:line="360" w:lineRule="auto"/>
        <w:rPr>
          <w:rFonts w:ascii="Arial" w:eastAsia="Arial" w:hAnsi="Arial" w:cs="Arial"/>
          <w:b/>
        </w:rPr>
      </w:pPr>
      <w:r>
        <w:t>rozvíjet řečové schopnosti a jazykové dovednosti receptivní</w:t>
      </w:r>
    </w:p>
    <w:p w:rsidR="001C7492" w:rsidRPr="006224DF" w:rsidRDefault="00FF3989" w:rsidP="006224DF">
      <w:pPr>
        <w:pStyle w:val="Normln1"/>
        <w:numPr>
          <w:ilvl w:val="0"/>
          <w:numId w:val="20"/>
        </w:numPr>
        <w:spacing w:line="360" w:lineRule="auto"/>
        <w:rPr>
          <w:rFonts w:ascii="Arial" w:eastAsia="Arial" w:hAnsi="Arial" w:cs="Arial"/>
          <w:b/>
        </w:rPr>
      </w:pPr>
      <w:r>
        <w:t>prohlubovat interaktivní a komunikativní dovednosti</w:t>
      </w:r>
    </w:p>
    <w:p w:rsidR="001C7492" w:rsidRDefault="00FF3989">
      <w:pPr>
        <w:pStyle w:val="Normln1"/>
        <w:numPr>
          <w:ilvl w:val="0"/>
          <w:numId w:val="20"/>
        </w:numPr>
        <w:spacing w:line="360" w:lineRule="auto"/>
        <w:rPr>
          <w:rFonts w:ascii="Arial" w:eastAsia="Arial" w:hAnsi="Arial" w:cs="Arial"/>
          <w:b/>
        </w:rPr>
      </w:pPr>
      <w:r>
        <w:t>posílit prosociální chování ve vztahu k druhému (v rodině, v mateřské škole)</w:t>
      </w:r>
    </w:p>
    <w:p w:rsidR="001C7492" w:rsidRDefault="00FF3989">
      <w:pPr>
        <w:pStyle w:val="Normln1"/>
        <w:numPr>
          <w:ilvl w:val="0"/>
          <w:numId w:val="20"/>
        </w:numPr>
        <w:spacing w:line="360" w:lineRule="auto"/>
        <w:rPr>
          <w:rFonts w:ascii="Arial" w:eastAsia="Arial" w:hAnsi="Arial" w:cs="Arial"/>
          <w:b/>
        </w:rPr>
      </w:pPr>
      <w:r>
        <w:t>rozvíjet kulturně estetické dovednosti dětí</w:t>
      </w:r>
    </w:p>
    <w:p w:rsidR="001C7492" w:rsidRDefault="00FF3989">
      <w:pPr>
        <w:pStyle w:val="Normln1"/>
        <w:numPr>
          <w:ilvl w:val="0"/>
          <w:numId w:val="20"/>
        </w:numPr>
        <w:spacing w:line="360" w:lineRule="auto"/>
        <w:rPr>
          <w:rFonts w:ascii="Arial" w:eastAsia="Arial" w:hAnsi="Arial" w:cs="Arial"/>
          <w:b/>
        </w:rPr>
      </w:pPr>
      <w:r>
        <w:t>učit se porozumění emočním prožitkům, vyjádřit svůj názor, pocit, myšlenku</w:t>
      </w:r>
    </w:p>
    <w:p w:rsidR="001C7492" w:rsidRDefault="00FF3989">
      <w:pPr>
        <w:pStyle w:val="Normln1"/>
        <w:numPr>
          <w:ilvl w:val="0"/>
          <w:numId w:val="20"/>
        </w:numPr>
        <w:spacing w:line="276" w:lineRule="auto"/>
        <w:jc w:val="both"/>
      </w:pPr>
      <w:r>
        <w:t xml:space="preserve"> umět naslouchat druhým</w:t>
      </w:r>
    </w:p>
    <w:p w:rsidR="001C7492" w:rsidRDefault="00FF3989">
      <w:pPr>
        <w:pStyle w:val="Normln1"/>
        <w:numPr>
          <w:ilvl w:val="0"/>
          <w:numId w:val="20"/>
        </w:numPr>
        <w:spacing w:line="276" w:lineRule="auto"/>
      </w:pPr>
      <w:r>
        <w:t>vytvářet povědomí o mezilidských a morálních hodnot</w:t>
      </w:r>
    </w:p>
    <w:p w:rsidR="001C7492" w:rsidRDefault="00FF3989">
      <w:pPr>
        <w:pStyle w:val="Normln1"/>
        <w:numPr>
          <w:ilvl w:val="0"/>
          <w:numId w:val="20"/>
        </w:numPr>
        <w:spacing w:line="276" w:lineRule="auto"/>
      </w:pPr>
      <w:r>
        <w:t xml:space="preserve">rozvíjet matematickou gramotnost </w:t>
      </w:r>
      <w:r>
        <w:rPr>
          <w:i/>
        </w:rPr>
        <w:t>(orientace v číselné řadě, prostorová orientace, určování směru, řazení předmětu, jednoduché měření., aj.)</w:t>
      </w:r>
    </w:p>
    <w:p w:rsidR="001C7492" w:rsidRDefault="00FF3989">
      <w:pPr>
        <w:pStyle w:val="Normln1"/>
        <w:numPr>
          <w:ilvl w:val="0"/>
          <w:numId w:val="20"/>
        </w:numPr>
        <w:spacing w:line="276" w:lineRule="auto"/>
      </w:pPr>
      <w:r>
        <w:t>dále rozvíjet slovní zásobu</w:t>
      </w:r>
    </w:p>
    <w:p w:rsidR="001C7492" w:rsidRDefault="001C7492">
      <w:pPr>
        <w:pStyle w:val="Normln1"/>
        <w:spacing w:line="360" w:lineRule="auto"/>
      </w:pPr>
    </w:p>
    <w:p w:rsidR="001C7492" w:rsidRDefault="001C7492">
      <w:pPr>
        <w:pStyle w:val="Normln1"/>
        <w:spacing w:line="360" w:lineRule="auto"/>
        <w:rPr>
          <w:u w:val="single"/>
        </w:rPr>
      </w:pPr>
    </w:p>
    <w:p w:rsidR="006224DF" w:rsidRDefault="006224DF">
      <w:pPr>
        <w:pStyle w:val="Normln1"/>
        <w:spacing w:line="360" w:lineRule="auto"/>
        <w:rPr>
          <w:rFonts w:ascii="Arial" w:eastAsia="Arial" w:hAnsi="Arial" w:cs="Arial"/>
          <w:b/>
          <w:sz w:val="36"/>
          <w:szCs w:val="36"/>
          <w:u w:val="single"/>
        </w:rPr>
      </w:pPr>
    </w:p>
    <w:p w:rsidR="001C7492" w:rsidRDefault="00FF3989">
      <w:pPr>
        <w:pStyle w:val="Normln1"/>
        <w:spacing w:line="360" w:lineRule="auto"/>
        <w:rPr>
          <w:rFonts w:ascii="Arial" w:eastAsia="Arial" w:hAnsi="Arial" w:cs="Arial"/>
          <w:b/>
          <w:sz w:val="36"/>
          <w:szCs w:val="36"/>
          <w:u w:val="single"/>
        </w:rPr>
      </w:pPr>
      <w:r>
        <w:rPr>
          <w:rFonts w:ascii="Arial" w:eastAsia="Arial" w:hAnsi="Arial" w:cs="Arial"/>
          <w:b/>
          <w:sz w:val="36"/>
          <w:szCs w:val="36"/>
          <w:u w:val="single"/>
        </w:rPr>
        <w:lastRenderedPageBreak/>
        <w:t>Lidové pranostiky - červen</w:t>
      </w:r>
    </w:p>
    <w:p w:rsidR="001C7492" w:rsidRDefault="001C7492">
      <w:pPr>
        <w:pStyle w:val="Normln1"/>
        <w:spacing w:line="360" w:lineRule="auto"/>
        <w:rPr>
          <w:rFonts w:ascii="Arial" w:eastAsia="Arial" w:hAnsi="Arial" w:cs="Arial"/>
          <w:b/>
          <w:sz w:val="36"/>
          <w:szCs w:val="36"/>
          <w:u w:val="single"/>
        </w:rPr>
      </w:pPr>
    </w:p>
    <w:p w:rsidR="001C7492" w:rsidRDefault="00FF3989" w:rsidP="006224DF">
      <w:pPr>
        <w:pStyle w:val="Normln1"/>
        <w:spacing w:line="360" w:lineRule="auto"/>
        <w:rPr>
          <w:rFonts w:ascii="Arial" w:eastAsia="Arial" w:hAnsi="Arial" w:cs="Arial"/>
          <w:b/>
        </w:rPr>
      </w:pPr>
      <w:r>
        <w:rPr>
          <w:rFonts w:ascii="Arial" w:eastAsia="Arial" w:hAnsi="Arial" w:cs="Arial"/>
          <w:b/>
        </w:rPr>
        <w:t>● Červen je červený jako z růže květ  (těšíme se na léto, znaky léta)</w:t>
      </w:r>
    </w:p>
    <w:p w:rsidR="001C7492" w:rsidRDefault="00FF3989" w:rsidP="006224DF">
      <w:pPr>
        <w:pStyle w:val="Normln1"/>
        <w:spacing w:line="360" w:lineRule="auto"/>
        <w:rPr>
          <w:rFonts w:ascii="Arial" w:eastAsia="Arial" w:hAnsi="Arial" w:cs="Arial"/>
          <w:b/>
        </w:rPr>
      </w:pPr>
      <w:r>
        <w:rPr>
          <w:rFonts w:ascii="Arial" w:eastAsia="Arial" w:hAnsi="Arial" w:cs="Arial"/>
          <w:b/>
        </w:rPr>
        <w:t>● Červnové večerní hřmění, ryb a raků nadělení (ryby, život u rybníka)</w:t>
      </w:r>
    </w:p>
    <w:p w:rsidR="006224DF" w:rsidRDefault="00FF3989" w:rsidP="006224DF">
      <w:pPr>
        <w:pStyle w:val="Normln1"/>
        <w:spacing w:line="360" w:lineRule="auto"/>
        <w:rPr>
          <w:rFonts w:ascii="Arial" w:eastAsia="Arial" w:hAnsi="Arial" w:cs="Arial"/>
          <w:b/>
        </w:rPr>
      </w:pPr>
      <w:r>
        <w:rPr>
          <w:rFonts w:ascii="Arial" w:eastAsia="Arial" w:hAnsi="Arial" w:cs="Arial"/>
          <w:b/>
        </w:rPr>
        <w:t xml:space="preserve">● Co červen nedá do klasu, červenec dožene v času (těšíme se na prázdniny, čas </w:t>
      </w:r>
    </w:p>
    <w:p w:rsidR="006224DF" w:rsidRDefault="006224DF" w:rsidP="006224DF">
      <w:pPr>
        <w:pStyle w:val="Normln1"/>
        <w:spacing w:line="360" w:lineRule="auto"/>
        <w:rPr>
          <w:rFonts w:ascii="Arial" w:eastAsia="Arial" w:hAnsi="Arial" w:cs="Arial"/>
          <w:b/>
        </w:rPr>
      </w:pPr>
      <w:r>
        <w:rPr>
          <w:rFonts w:ascii="Arial" w:eastAsia="Arial" w:hAnsi="Arial" w:cs="Arial"/>
          <w:b/>
        </w:rPr>
        <w:t>loučení</w:t>
      </w:r>
    </w:p>
    <w:p w:rsidR="001C7492" w:rsidRDefault="00FF3989" w:rsidP="006224DF">
      <w:pPr>
        <w:pStyle w:val="Normln1"/>
        <w:spacing w:line="360" w:lineRule="auto"/>
        <w:jc w:val="center"/>
        <w:rPr>
          <w:rFonts w:ascii="Arial" w:eastAsia="Arial" w:hAnsi="Arial" w:cs="Arial"/>
          <w:b/>
        </w:rPr>
      </w:pPr>
      <w:r>
        <w:rPr>
          <w:noProof/>
        </w:rPr>
        <w:drawing>
          <wp:inline distT="0" distB="0" distL="0" distR="0">
            <wp:extent cx="3877310" cy="2657475"/>
            <wp:effectExtent l="19050" t="0" r="889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cstate="print"/>
                    <a:srcRect/>
                    <a:stretch>
                      <a:fillRect/>
                    </a:stretch>
                  </pic:blipFill>
                  <pic:spPr>
                    <a:xfrm>
                      <a:off x="0" y="0"/>
                      <a:ext cx="3877310" cy="2657475"/>
                    </a:xfrm>
                    <a:prstGeom prst="rect">
                      <a:avLst/>
                    </a:prstGeom>
                    <a:ln/>
                  </pic:spPr>
                </pic:pic>
              </a:graphicData>
            </a:graphic>
          </wp:inline>
        </w:drawing>
      </w:r>
    </w:p>
    <w:p w:rsidR="001C7492" w:rsidRDefault="001C7492">
      <w:pPr>
        <w:pStyle w:val="Normln1"/>
        <w:spacing w:before="240" w:after="240" w:line="360" w:lineRule="auto"/>
        <w:rPr>
          <w:rFonts w:ascii="Arial" w:eastAsia="Arial" w:hAnsi="Arial" w:cs="Arial"/>
          <w:b/>
        </w:rPr>
      </w:pPr>
    </w:p>
    <w:p w:rsidR="001C7492" w:rsidRDefault="001C7492">
      <w:pPr>
        <w:pStyle w:val="Normln1"/>
        <w:spacing w:line="360" w:lineRule="auto"/>
        <w:ind w:left="720"/>
        <w:rPr>
          <w:b/>
          <w:u w:val="single"/>
        </w:rPr>
      </w:pPr>
    </w:p>
    <w:p w:rsidR="001C7492" w:rsidRDefault="00FF3989">
      <w:pPr>
        <w:pStyle w:val="Normln1"/>
        <w:pBdr>
          <w:top w:val="nil"/>
          <w:left w:val="nil"/>
          <w:bottom w:val="nil"/>
          <w:right w:val="nil"/>
          <w:between w:val="nil"/>
        </w:pBdr>
        <w:spacing w:line="276" w:lineRule="auto"/>
        <w:rPr>
          <w:rFonts w:ascii="Arial" w:eastAsia="Arial" w:hAnsi="Arial" w:cs="Arial"/>
          <w:b/>
          <w:u w:val="single"/>
        </w:rPr>
      </w:pPr>
      <w:r>
        <w:rPr>
          <w:rFonts w:ascii="Arial" w:eastAsia="Arial" w:hAnsi="Arial" w:cs="Arial"/>
          <w:b/>
          <w:u w:val="single"/>
        </w:rPr>
        <w:t>Cíle:</w:t>
      </w:r>
    </w:p>
    <w:p w:rsidR="001C7492" w:rsidRDefault="001C7492">
      <w:pPr>
        <w:pStyle w:val="Normln1"/>
        <w:pBdr>
          <w:top w:val="nil"/>
          <w:left w:val="nil"/>
          <w:bottom w:val="nil"/>
          <w:right w:val="nil"/>
          <w:between w:val="nil"/>
        </w:pBdr>
        <w:spacing w:line="276" w:lineRule="auto"/>
        <w:rPr>
          <w:rFonts w:ascii="Arial" w:eastAsia="Arial" w:hAnsi="Arial" w:cs="Arial"/>
          <w:b/>
          <w:u w:val="single"/>
        </w:rPr>
      </w:pPr>
    </w:p>
    <w:p w:rsidR="001C7492" w:rsidRDefault="00FF3989">
      <w:pPr>
        <w:pStyle w:val="Normln1"/>
        <w:numPr>
          <w:ilvl w:val="0"/>
          <w:numId w:val="21"/>
        </w:numPr>
        <w:pBdr>
          <w:top w:val="nil"/>
          <w:left w:val="nil"/>
          <w:bottom w:val="nil"/>
          <w:right w:val="nil"/>
          <w:between w:val="nil"/>
        </w:pBdr>
        <w:spacing w:line="276" w:lineRule="auto"/>
        <w:rPr>
          <w:color w:val="000000"/>
        </w:rPr>
      </w:pPr>
      <w:r>
        <w:t>rozvíjet pohybové a lokomoční dovednosti v oblasti  hrubé motoriky (výlety, vycházky do přírody, zdolávání terénu atd)</w:t>
      </w:r>
    </w:p>
    <w:p w:rsidR="001C7492" w:rsidRDefault="00FF3989">
      <w:pPr>
        <w:pStyle w:val="Normln1"/>
        <w:numPr>
          <w:ilvl w:val="0"/>
          <w:numId w:val="21"/>
        </w:numPr>
        <w:pBdr>
          <w:top w:val="nil"/>
          <w:left w:val="nil"/>
          <w:bottom w:val="nil"/>
          <w:right w:val="nil"/>
          <w:between w:val="nil"/>
        </w:pBdr>
        <w:spacing w:line="276" w:lineRule="auto"/>
      </w:pPr>
      <w:r>
        <w:t>rozvíjet kultivovaný projev</w:t>
      </w:r>
    </w:p>
    <w:p w:rsidR="001C7492" w:rsidRDefault="00FF3989">
      <w:pPr>
        <w:pStyle w:val="Normln1"/>
        <w:numPr>
          <w:ilvl w:val="0"/>
          <w:numId w:val="21"/>
        </w:numPr>
        <w:pBdr>
          <w:top w:val="nil"/>
          <w:left w:val="nil"/>
          <w:bottom w:val="nil"/>
          <w:right w:val="nil"/>
          <w:between w:val="nil"/>
        </w:pBdr>
        <w:spacing w:line="276" w:lineRule="auto"/>
      </w:pPr>
      <w:r>
        <w:t>vytvářet vztah k místu a prostředí, ve kterém dítě žije</w:t>
      </w:r>
    </w:p>
    <w:p w:rsidR="001C7492" w:rsidRDefault="00FF3989">
      <w:pPr>
        <w:pStyle w:val="Normln1"/>
        <w:numPr>
          <w:ilvl w:val="0"/>
          <w:numId w:val="21"/>
        </w:numPr>
        <w:pBdr>
          <w:top w:val="nil"/>
          <w:left w:val="nil"/>
          <w:bottom w:val="nil"/>
          <w:right w:val="nil"/>
          <w:between w:val="nil"/>
        </w:pBdr>
        <w:spacing w:line="276" w:lineRule="auto"/>
      </w:pPr>
      <w:r>
        <w:t>rozvíjet schopnost žít ve společenství ostatních lidí, přizpůsobit se, spolupracovat, spolupodílet se, přináležet k tomuto společenství a řídit se jeho pravidly</w:t>
      </w:r>
    </w:p>
    <w:p w:rsidR="001C7492" w:rsidRDefault="00FF3989">
      <w:pPr>
        <w:pStyle w:val="Normln1"/>
        <w:numPr>
          <w:ilvl w:val="0"/>
          <w:numId w:val="21"/>
        </w:numPr>
        <w:pBdr>
          <w:top w:val="nil"/>
          <w:left w:val="nil"/>
          <w:bottom w:val="nil"/>
          <w:right w:val="nil"/>
          <w:between w:val="nil"/>
        </w:pBdr>
        <w:spacing w:line="276" w:lineRule="auto"/>
      </w:pPr>
      <w:r>
        <w:t>pozorovat životní podmínky a životní prostředí, poznávání ekosystémů (les, louka, rybník apod.)</w:t>
      </w:r>
    </w:p>
    <w:p w:rsidR="001C7492" w:rsidRDefault="00FF3989">
      <w:pPr>
        <w:pStyle w:val="Normln1"/>
        <w:numPr>
          <w:ilvl w:val="0"/>
          <w:numId w:val="21"/>
        </w:numPr>
        <w:pBdr>
          <w:top w:val="nil"/>
          <w:left w:val="nil"/>
          <w:bottom w:val="nil"/>
          <w:right w:val="nil"/>
          <w:between w:val="nil"/>
        </w:pBdr>
        <w:spacing w:line="276" w:lineRule="auto"/>
        <w:rPr>
          <w:color w:val="000000"/>
        </w:rPr>
      </w:pPr>
      <w:r>
        <w:t>uvědomovat si možné nebezpečí, se kterým se může dítě ve svém okolí setkat</w:t>
      </w:r>
    </w:p>
    <w:p w:rsidR="001C7492" w:rsidRDefault="00FF3989">
      <w:pPr>
        <w:pStyle w:val="Normln1"/>
        <w:numPr>
          <w:ilvl w:val="0"/>
          <w:numId w:val="21"/>
        </w:numPr>
        <w:pBdr>
          <w:top w:val="nil"/>
          <w:left w:val="nil"/>
          <w:bottom w:val="nil"/>
          <w:right w:val="nil"/>
          <w:between w:val="nil"/>
        </w:pBdr>
        <w:spacing w:line="276" w:lineRule="auto"/>
      </w:pPr>
      <w:r>
        <w:t>podporovat dětská přátelství</w:t>
      </w:r>
    </w:p>
    <w:p w:rsidR="001C7492" w:rsidRDefault="00FF3989">
      <w:pPr>
        <w:pStyle w:val="Normln1"/>
        <w:numPr>
          <w:ilvl w:val="0"/>
          <w:numId w:val="21"/>
        </w:numPr>
        <w:pBdr>
          <w:top w:val="nil"/>
          <w:left w:val="nil"/>
          <w:bottom w:val="nil"/>
          <w:right w:val="nil"/>
          <w:between w:val="nil"/>
        </w:pBdr>
        <w:spacing w:line="276" w:lineRule="auto"/>
      </w:pPr>
      <w:r>
        <w:t>přizpůsobovat se změnám a okolnostem</w:t>
      </w: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spacing w:before="240" w:after="240" w:line="276" w:lineRule="auto"/>
      </w:pPr>
    </w:p>
    <w:p w:rsidR="001C7492" w:rsidRDefault="001C7492">
      <w:pPr>
        <w:pStyle w:val="Normln1"/>
        <w:spacing w:before="240" w:after="240" w:line="276" w:lineRule="auto"/>
        <w:ind w:left="720"/>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p w:rsidR="001C7492" w:rsidRDefault="001C7492">
      <w:pPr>
        <w:pStyle w:val="Normln1"/>
        <w:pBdr>
          <w:top w:val="nil"/>
          <w:left w:val="nil"/>
          <w:bottom w:val="nil"/>
          <w:right w:val="nil"/>
          <w:between w:val="nil"/>
        </w:pBdr>
        <w:spacing w:line="276" w:lineRule="auto"/>
        <w:rPr>
          <w:rFonts w:ascii="Arial" w:eastAsia="Arial" w:hAnsi="Arial" w:cs="Arial"/>
          <w:b/>
          <w:color w:val="000000"/>
        </w:rPr>
      </w:pPr>
    </w:p>
    <w:sectPr w:rsidR="001C7492" w:rsidSect="001C7492">
      <w:type w:val="continuous"/>
      <w:pgSz w:w="11906" w:h="16838"/>
      <w:pgMar w:top="1418" w:right="1417" w:bottom="1304" w:left="1417" w:header="708" w:footer="708" w:gutter="0"/>
      <w:cols w:space="708" w:equalWidth="0">
        <w:col w:w="9406"/>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770" w:rsidRDefault="000B5770" w:rsidP="001C7492">
      <w:r>
        <w:separator/>
      </w:r>
    </w:p>
  </w:endnote>
  <w:endnote w:type="continuationSeparator" w:id="0">
    <w:p w:rsidR="000B5770" w:rsidRDefault="000B5770" w:rsidP="001C7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EE"/>
    <w:family w:val="modern"/>
    <w:pitch w:val="fixed"/>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Open Sans">
    <w:altName w:val="Times New Roman"/>
    <w:charset w:val="00"/>
    <w:family w:val="auto"/>
    <w:pitch w:val="default"/>
  </w:font>
  <w:font w:name="Arial Black">
    <w:panose1 w:val="020B0A04020102020204"/>
    <w:charset w:val="EE"/>
    <w:family w:val="swiss"/>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04F" w:rsidRDefault="00FB604F">
    <w:pPr>
      <w:pStyle w:val="Normln1"/>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FB604F" w:rsidRDefault="00FB604F">
    <w:pPr>
      <w:pStyle w:val="Normln1"/>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04F" w:rsidRDefault="00FB604F">
    <w:pPr>
      <w:pStyle w:val="Normln1"/>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8740A2">
      <w:rPr>
        <w:noProof/>
        <w:color w:val="000000"/>
      </w:rPr>
      <w:t>25</w:t>
    </w:r>
    <w:r>
      <w:rPr>
        <w:color w:val="000000"/>
      </w:rPr>
      <w:fldChar w:fldCharType="end"/>
    </w:r>
  </w:p>
  <w:p w:rsidR="00FB604F" w:rsidRDefault="00FB604F">
    <w:pPr>
      <w:pStyle w:val="Normln1"/>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770" w:rsidRDefault="000B5770" w:rsidP="001C7492">
      <w:r>
        <w:separator/>
      </w:r>
    </w:p>
  </w:footnote>
  <w:footnote w:type="continuationSeparator" w:id="0">
    <w:p w:rsidR="000B5770" w:rsidRDefault="000B5770" w:rsidP="001C74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C4357"/>
    <w:multiLevelType w:val="multilevel"/>
    <w:tmpl w:val="2DB25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A679D2"/>
    <w:multiLevelType w:val="multilevel"/>
    <w:tmpl w:val="6D6E7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5E77EC9"/>
    <w:multiLevelType w:val="multilevel"/>
    <w:tmpl w:val="910E5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69B78A0"/>
    <w:multiLevelType w:val="multilevel"/>
    <w:tmpl w:val="B2F26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0075DB3"/>
    <w:multiLevelType w:val="multilevel"/>
    <w:tmpl w:val="D7D6BF20"/>
    <w:lvl w:ilvl="0">
      <w:start w:val="1"/>
      <w:numFmt w:val="bullet"/>
      <w:lvlText w:val="➢"/>
      <w:lvlJc w:val="left"/>
      <w:pPr>
        <w:ind w:left="720" w:hanging="360"/>
      </w:pPr>
      <w:rPr>
        <w:rFonts w:ascii="Times New Roman" w:eastAsia="Times New Roman" w:hAnsi="Times New Roman" w:cs="Times New Roman"/>
        <w:b/>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3A36171"/>
    <w:multiLevelType w:val="multilevel"/>
    <w:tmpl w:val="D610A7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24DB15F0"/>
    <w:multiLevelType w:val="multilevel"/>
    <w:tmpl w:val="7696E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DD20C45"/>
    <w:multiLevelType w:val="multilevel"/>
    <w:tmpl w:val="B380C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DFA1A14"/>
    <w:multiLevelType w:val="multilevel"/>
    <w:tmpl w:val="73749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59F5158"/>
    <w:multiLevelType w:val="multilevel"/>
    <w:tmpl w:val="E9E82014"/>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nsid w:val="39DB3602"/>
    <w:multiLevelType w:val="multilevel"/>
    <w:tmpl w:val="6F9C2096"/>
    <w:lvl w:ilvl="0">
      <w:start w:val="1"/>
      <w:numFmt w:val="bullet"/>
      <w:lvlText w:val="➢"/>
      <w:lvlJc w:val="left"/>
      <w:pPr>
        <w:ind w:left="720" w:hanging="360"/>
      </w:pPr>
      <w:rPr>
        <w:rFonts w:ascii="Times New Roman" w:eastAsia="Times New Roman" w:hAnsi="Times New Roman" w:cs="Times New Roman"/>
        <w:b/>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C4C62C8"/>
    <w:multiLevelType w:val="multilevel"/>
    <w:tmpl w:val="CE82E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27C5458"/>
    <w:multiLevelType w:val="multilevel"/>
    <w:tmpl w:val="123A8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DA44BB3"/>
    <w:multiLevelType w:val="multilevel"/>
    <w:tmpl w:val="B77A7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4FA33AA"/>
    <w:multiLevelType w:val="multilevel"/>
    <w:tmpl w:val="85CC8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BD40022"/>
    <w:multiLevelType w:val="multilevel"/>
    <w:tmpl w:val="9266F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0FC459E"/>
    <w:multiLevelType w:val="multilevel"/>
    <w:tmpl w:val="0C4AD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186006C"/>
    <w:multiLevelType w:val="multilevel"/>
    <w:tmpl w:val="C5E8D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5312ED7"/>
    <w:multiLevelType w:val="multilevel"/>
    <w:tmpl w:val="67BAD21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5E05EDB"/>
    <w:multiLevelType w:val="multilevel"/>
    <w:tmpl w:val="9190C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69627BE"/>
    <w:multiLevelType w:val="multilevel"/>
    <w:tmpl w:val="C99A9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9"/>
  </w:num>
  <w:num w:numId="3">
    <w:abstractNumId w:val="13"/>
  </w:num>
  <w:num w:numId="4">
    <w:abstractNumId w:val="2"/>
  </w:num>
  <w:num w:numId="5">
    <w:abstractNumId w:val="14"/>
  </w:num>
  <w:num w:numId="6">
    <w:abstractNumId w:val="3"/>
  </w:num>
  <w:num w:numId="7">
    <w:abstractNumId w:val="16"/>
  </w:num>
  <w:num w:numId="8">
    <w:abstractNumId w:val="10"/>
  </w:num>
  <w:num w:numId="9">
    <w:abstractNumId w:val="12"/>
  </w:num>
  <w:num w:numId="10">
    <w:abstractNumId w:val="20"/>
  </w:num>
  <w:num w:numId="11">
    <w:abstractNumId w:val="7"/>
  </w:num>
  <w:num w:numId="12">
    <w:abstractNumId w:val="8"/>
  </w:num>
  <w:num w:numId="13">
    <w:abstractNumId w:val="4"/>
  </w:num>
  <w:num w:numId="14">
    <w:abstractNumId w:val="15"/>
  </w:num>
  <w:num w:numId="15">
    <w:abstractNumId w:val="5"/>
  </w:num>
  <w:num w:numId="16">
    <w:abstractNumId w:val="18"/>
  </w:num>
  <w:num w:numId="17">
    <w:abstractNumId w:val="6"/>
  </w:num>
  <w:num w:numId="18">
    <w:abstractNumId w:val="17"/>
  </w:num>
  <w:num w:numId="19">
    <w:abstractNumId w:val="0"/>
  </w:num>
  <w:num w:numId="20">
    <w:abstractNumId w:val="1"/>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492"/>
    <w:rsid w:val="000B5770"/>
    <w:rsid w:val="00194DBA"/>
    <w:rsid w:val="001C7492"/>
    <w:rsid w:val="002C54C4"/>
    <w:rsid w:val="00336C2D"/>
    <w:rsid w:val="003811BF"/>
    <w:rsid w:val="00431902"/>
    <w:rsid w:val="004532C4"/>
    <w:rsid w:val="005612C9"/>
    <w:rsid w:val="005802FD"/>
    <w:rsid w:val="006224DF"/>
    <w:rsid w:val="007A713E"/>
    <w:rsid w:val="008740A2"/>
    <w:rsid w:val="008E788E"/>
    <w:rsid w:val="00965D35"/>
    <w:rsid w:val="00B83A3C"/>
    <w:rsid w:val="00D44F96"/>
    <w:rsid w:val="00D57A58"/>
    <w:rsid w:val="00EB2DB0"/>
    <w:rsid w:val="00FB604F"/>
    <w:rsid w:val="00FF398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B2DB0"/>
  </w:style>
  <w:style w:type="paragraph" w:styleId="Nadpis1">
    <w:name w:val="heading 1"/>
    <w:basedOn w:val="Normln1"/>
    <w:next w:val="Normln1"/>
    <w:rsid w:val="001C7492"/>
    <w:pPr>
      <w:keepNext/>
      <w:keepLines/>
      <w:spacing w:before="480" w:after="120"/>
      <w:outlineLvl w:val="0"/>
    </w:pPr>
    <w:rPr>
      <w:b/>
      <w:sz w:val="48"/>
      <w:szCs w:val="48"/>
    </w:rPr>
  </w:style>
  <w:style w:type="paragraph" w:styleId="Nadpis2">
    <w:name w:val="heading 2"/>
    <w:basedOn w:val="Normln1"/>
    <w:next w:val="Normln1"/>
    <w:rsid w:val="001C7492"/>
    <w:pPr>
      <w:outlineLvl w:val="1"/>
    </w:pPr>
    <w:rPr>
      <w:b/>
      <w:sz w:val="36"/>
      <w:szCs w:val="36"/>
    </w:rPr>
  </w:style>
  <w:style w:type="paragraph" w:styleId="Nadpis3">
    <w:name w:val="heading 3"/>
    <w:basedOn w:val="Normln1"/>
    <w:next w:val="Normln1"/>
    <w:rsid w:val="001C7492"/>
    <w:pPr>
      <w:keepNext/>
      <w:keepLines/>
      <w:spacing w:before="280" w:after="80"/>
      <w:outlineLvl w:val="2"/>
    </w:pPr>
    <w:rPr>
      <w:b/>
      <w:sz w:val="28"/>
      <w:szCs w:val="28"/>
    </w:rPr>
  </w:style>
  <w:style w:type="paragraph" w:styleId="Nadpis4">
    <w:name w:val="heading 4"/>
    <w:basedOn w:val="Normln1"/>
    <w:next w:val="Normln1"/>
    <w:rsid w:val="001C7492"/>
    <w:pPr>
      <w:keepNext/>
      <w:keepLines/>
      <w:spacing w:before="240" w:after="40"/>
      <w:outlineLvl w:val="3"/>
    </w:pPr>
    <w:rPr>
      <w:b/>
    </w:rPr>
  </w:style>
  <w:style w:type="paragraph" w:styleId="Nadpis5">
    <w:name w:val="heading 5"/>
    <w:basedOn w:val="Normln1"/>
    <w:next w:val="Normln1"/>
    <w:rsid w:val="001C7492"/>
    <w:pPr>
      <w:keepNext/>
      <w:keepLines/>
      <w:spacing w:before="220" w:after="40"/>
      <w:outlineLvl w:val="4"/>
    </w:pPr>
    <w:rPr>
      <w:b/>
      <w:sz w:val="22"/>
      <w:szCs w:val="22"/>
    </w:rPr>
  </w:style>
  <w:style w:type="paragraph" w:styleId="Nadpis6">
    <w:name w:val="heading 6"/>
    <w:basedOn w:val="Normln1"/>
    <w:next w:val="Normln1"/>
    <w:rsid w:val="001C7492"/>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ln1">
    <w:name w:val="Normální1"/>
    <w:rsid w:val="001C7492"/>
  </w:style>
  <w:style w:type="table" w:customStyle="1" w:styleId="TableNormal">
    <w:name w:val="Table Normal"/>
    <w:rsid w:val="001C7492"/>
    <w:tblPr>
      <w:tblCellMar>
        <w:top w:w="0" w:type="dxa"/>
        <w:left w:w="0" w:type="dxa"/>
        <w:bottom w:w="0" w:type="dxa"/>
        <w:right w:w="0" w:type="dxa"/>
      </w:tblCellMar>
    </w:tblPr>
  </w:style>
  <w:style w:type="paragraph" w:styleId="Nzev">
    <w:name w:val="Title"/>
    <w:basedOn w:val="Normln1"/>
    <w:next w:val="Normln1"/>
    <w:rsid w:val="001C7492"/>
    <w:pPr>
      <w:keepNext/>
      <w:keepLines/>
      <w:spacing w:before="480" w:after="120"/>
    </w:pPr>
    <w:rPr>
      <w:b/>
      <w:sz w:val="72"/>
      <w:szCs w:val="72"/>
    </w:rPr>
  </w:style>
  <w:style w:type="paragraph" w:styleId="Podtitul">
    <w:name w:val="Subtitle"/>
    <w:basedOn w:val="Normln1"/>
    <w:next w:val="Normln1"/>
    <w:rsid w:val="001C7492"/>
    <w:pPr>
      <w:keepNext/>
      <w:keepLines/>
      <w:spacing w:before="360" w:after="80"/>
    </w:pPr>
    <w:rPr>
      <w:rFonts w:ascii="Georgia" w:eastAsia="Georgia" w:hAnsi="Georgia" w:cs="Georgia"/>
      <w:i/>
      <w:color w:val="666666"/>
      <w:sz w:val="48"/>
      <w:szCs w:val="48"/>
    </w:rPr>
  </w:style>
  <w:style w:type="table" w:customStyle="1" w:styleId="a">
    <w:basedOn w:val="TableNormal"/>
    <w:rsid w:val="001C7492"/>
    <w:tblPr>
      <w:tblStyleRowBandSize w:val="1"/>
      <w:tblStyleColBandSize w:val="1"/>
      <w:tblCellMar>
        <w:left w:w="70" w:type="dxa"/>
        <w:right w:w="70" w:type="dxa"/>
      </w:tblCellMar>
    </w:tblPr>
  </w:style>
  <w:style w:type="table" w:customStyle="1" w:styleId="a0">
    <w:basedOn w:val="TableNormal"/>
    <w:rsid w:val="001C7492"/>
    <w:tblPr>
      <w:tblStyleRowBandSize w:val="1"/>
      <w:tblStyleColBandSize w:val="1"/>
      <w:tblCellMar>
        <w:left w:w="70" w:type="dxa"/>
        <w:right w:w="70" w:type="dxa"/>
      </w:tblCellMar>
    </w:tblPr>
  </w:style>
  <w:style w:type="paragraph" w:styleId="Textbubliny">
    <w:name w:val="Balloon Text"/>
    <w:basedOn w:val="Normln"/>
    <w:link w:val="TextbublinyChar"/>
    <w:uiPriority w:val="99"/>
    <w:semiHidden/>
    <w:unhideWhenUsed/>
    <w:rsid w:val="006224DF"/>
    <w:rPr>
      <w:rFonts w:ascii="Tahoma" w:hAnsi="Tahoma" w:cs="Tahoma"/>
      <w:sz w:val="16"/>
      <w:szCs w:val="16"/>
    </w:rPr>
  </w:style>
  <w:style w:type="character" w:customStyle="1" w:styleId="TextbublinyChar">
    <w:name w:val="Text bubliny Char"/>
    <w:basedOn w:val="Standardnpsmoodstavce"/>
    <w:link w:val="Textbubliny"/>
    <w:uiPriority w:val="99"/>
    <w:semiHidden/>
    <w:rsid w:val="006224DF"/>
    <w:rPr>
      <w:rFonts w:ascii="Tahoma" w:hAnsi="Tahoma" w:cs="Tahoma"/>
      <w:sz w:val="16"/>
      <w:szCs w:val="16"/>
    </w:rPr>
  </w:style>
  <w:style w:type="paragraph" w:customStyle="1" w:styleId="NoSpacing1">
    <w:name w:val="No Spacing1"/>
    <w:link w:val="NoSpacingChar"/>
    <w:uiPriority w:val="1"/>
    <w:qFormat/>
    <w:rsid w:val="00FF3989"/>
    <w:rPr>
      <w:rFonts w:ascii="Calibri" w:hAnsi="Calibri"/>
      <w:sz w:val="22"/>
      <w:szCs w:val="22"/>
    </w:rPr>
  </w:style>
  <w:style w:type="character" w:customStyle="1" w:styleId="NoSpacingChar">
    <w:name w:val="No Spacing Char"/>
    <w:link w:val="NoSpacing1"/>
    <w:uiPriority w:val="1"/>
    <w:rsid w:val="00FF3989"/>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B2DB0"/>
  </w:style>
  <w:style w:type="paragraph" w:styleId="Nadpis1">
    <w:name w:val="heading 1"/>
    <w:basedOn w:val="Normln1"/>
    <w:next w:val="Normln1"/>
    <w:rsid w:val="001C7492"/>
    <w:pPr>
      <w:keepNext/>
      <w:keepLines/>
      <w:spacing w:before="480" w:after="120"/>
      <w:outlineLvl w:val="0"/>
    </w:pPr>
    <w:rPr>
      <w:b/>
      <w:sz w:val="48"/>
      <w:szCs w:val="48"/>
    </w:rPr>
  </w:style>
  <w:style w:type="paragraph" w:styleId="Nadpis2">
    <w:name w:val="heading 2"/>
    <w:basedOn w:val="Normln1"/>
    <w:next w:val="Normln1"/>
    <w:rsid w:val="001C7492"/>
    <w:pPr>
      <w:outlineLvl w:val="1"/>
    </w:pPr>
    <w:rPr>
      <w:b/>
      <w:sz w:val="36"/>
      <w:szCs w:val="36"/>
    </w:rPr>
  </w:style>
  <w:style w:type="paragraph" w:styleId="Nadpis3">
    <w:name w:val="heading 3"/>
    <w:basedOn w:val="Normln1"/>
    <w:next w:val="Normln1"/>
    <w:rsid w:val="001C7492"/>
    <w:pPr>
      <w:keepNext/>
      <w:keepLines/>
      <w:spacing w:before="280" w:after="80"/>
      <w:outlineLvl w:val="2"/>
    </w:pPr>
    <w:rPr>
      <w:b/>
      <w:sz w:val="28"/>
      <w:szCs w:val="28"/>
    </w:rPr>
  </w:style>
  <w:style w:type="paragraph" w:styleId="Nadpis4">
    <w:name w:val="heading 4"/>
    <w:basedOn w:val="Normln1"/>
    <w:next w:val="Normln1"/>
    <w:rsid w:val="001C7492"/>
    <w:pPr>
      <w:keepNext/>
      <w:keepLines/>
      <w:spacing w:before="240" w:after="40"/>
      <w:outlineLvl w:val="3"/>
    </w:pPr>
    <w:rPr>
      <w:b/>
    </w:rPr>
  </w:style>
  <w:style w:type="paragraph" w:styleId="Nadpis5">
    <w:name w:val="heading 5"/>
    <w:basedOn w:val="Normln1"/>
    <w:next w:val="Normln1"/>
    <w:rsid w:val="001C7492"/>
    <w:pPr>
      <w:keepNext/>
      <w:keepLines/>
      <w:spacing w:before="220" w:after="40"/>
      <w:outlineLvl w:val="4"/>
    </w:pPr>
    <w:rPr>
      <w:b/>
      <w:sz w:val="22"/>
      <w:szCs w:val="22"/>
    </w:rPr>
  </w:style>
  <w:style w:type="paragraph" w:styleId="Nadpis6">
    <w:name w:val="heading 6"/>
    <w:basedOn w:val="Normln1"/>
    <w:next w:val="Normln1"/>
    <w:rsid w:val="001C7492"/>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ln1">
    <w:name w:val="Normální1"/>
    <w:rsid w:val="001C7492"/>
  </w:style>
  <w:style w:type="table" w:customStyle="1" w:styleId="TableNormal">
    <w:name w:val="Table Normal"/>
    <w:rsid w:val="001C7492"/>
    <w:tblPr>
      <w:tblCellMar>
        <w:top w:w="0" w:type="dxa"/>
        <w:left w:w="0" w:type="dxa"/>
        <w:bottom w:w="0" w:type="dxa"/>
        <w:right w:w="0" w:type="dxa"/>
      </w:tblCellMar>
    </w:tblPr>
  </w:style>
  <w:style w:type="paragraph" w:styleId="Nzev">
    <w:name w:val="Title"/>
    <w:basedOn w:val="Normln1"/>
    <w:next w:val="Normln1"/>
    <w:rsid w:val="001C7492"/>
    <w:pPr>
      <w:keepNext/>
      <w:keepLines/>
      <w:spacing w:before="480" w:after="120"/>
    </w:pPr>
    <w:rPr>
      <w:b/>
      <w:sz w:val="72"/>
      <w:szCs w:val="72"/>
    </w:rPr>
  </w:style>
  <w:style w:type="paragraph" w:styleId="Podtitul">
    <w:name w:val="Subtitle"/>
    <w:basedOn w:val="Normln1"/>
    <w:next w:val="Normln1"/>
    <w:rsid w:val="001C7492"/>
    <w:pPr>
      <w:keepNext/>
      <w:keepLines/>
      <w:spacing w:before="360" w:after="80"/>
    </w:pPr>
    <w:rPr>
      <w:rFonts w:ascii="Georgia" w:eastAsia="Georgia" w:hAnsi="Georgia" w:cs="Georgia"/>
      <w:i/>
      <w:color w:val="666666"/>
      <w:sz w:val="48"/>
      <w:szCs w:val="48"/>
    </w:rPr>
  </w:style>
  <w:style w:type="table" w:customStyle="1" w:styleId="a">
    <w:basedOn w:val="TableNormal"/>
    <w:rsid w:val="001C7492"/>
    <w:tblPr>
      <w:tblStyleRowBandSize w:val="1"/>
      <w:tblStyleColBandSize w:val="1"/>
      <w:tblCellMar>
        <w:left w:w="70" w:type="dxa"/>
        <w:right w:w="70" w:type="dxa"/>
      </w:tblCellMar>
    </w:tblPr>
  </w:style>
  <w:style w:type="table" w:customStyle="1" w:styleId="a0">
    <w:basedOn w:val="TableNormal"/>
    <w:rsid w:val="001C7492"/>
    <w:tblPr>
      <w:tblStyleRowBandSize w:val="1"/>
      <w:tblStyleColBandSize w:val="1"/>
      <w:tblCellMar>
        <w:left w:w="70" w:type="dxa"/>
        <w:right w:w="70" w:type="dxa"/>
      </w:tblCellMar>
    </w:tblPr>
  </w:style>
  <w:style w:type="paragraph" w:styleId="Textbubliny">
    <w:name w:val="Balloon Text"/>
    <w:basedOn w:val="Normln"/>
    <w:link w:val="TextbublinyChar"/>
    <w:uiPriority w:val="99"/>
    <w:semiHidden/>
    <w:unhideWhenUsed/>
    <w:rsid w:val="006224DF"/>
    <w:rPr>
      <w:rFonts w:ascii="Tahoma" w:hAnsi="Tahoma" w:cs="Tahoma"/>
      <w:sz w:val="16"/>
      <w:szCs w:val="16"/>
    </w:rPr>
  </w:style>
  <w:style w:type="character" w:customStyle="1" w:styleId="TextbublinyChar">
    <w:name w:val="Text bubliny Char"/>
    <w:basedOn w:val="Standardnpsmoodstavce"/>
    <w:link w:val="Textbubliny"/>
    <w:uiPriority w:val="99"/>
    <w:semiHidden/>
    <w:rsid w:val="006224DF"/>
    <w:rPr>
      <w:rFonts w:ascii="Tahoma" w:hAnsi="Tahoma" w:cs="Tahoma"/>
      <w:sz w:val="16"/>
      <w:szCs w:val="16"/>
    </w:rPr>
  </w:style>
  <w:style w:type="paragraph" w:customStyle="1" w:styleId="NoSpacing1">
    <w:name w:val="No Spacing1"/>
    <w:link w:val="NoSpacingChar"/>
    <w:uiPriority w:val="1"/>
    <w:qFormat/>
    <w:rsid w:val="00FF3989"/>
    <w:rPr>
      <w:rFonts w:ascii="Calibri" w:hAnsi="Calibri"/>
      <w:sz w:val="22"/>
      <w:szCs w:val="22"/>
    </w:rPr>
  </w:style>
  <w:style w:type="character" w:customStyle="1" w:styleId="NoSpacingChar">
    <w:name w:val="No Spacing Char"/>
    <w:link w:val="NoSpacing1"/>
    <w:uiPriority w:val="1"/>
    <w:rsid w:val="00FF3989"/>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isky@msnemcicka.cz" TargetMode="External"/><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gi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4353</Words>
  <Characters>25687</Characters>
  <Application>Microsoft Office Word</Application>
  <DocSecurity>0</DocSecurity>
  <Lines>214</Lines>
  <Paragraphs>59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Worker</dc:creator>
  <cp:lastModifiedBy>Worker</cp:lastModifiedBy>
  <cp:revision>2</cp:revision>
  <cp:lastPrinted>2020-09-21T08:43:00Z</cp:lastPrinted>
  <dcterms:created xsi:type="dcterms:W3CDTF">2020-09-21T08:43:00Z</dcterms:created>
  <dcterms:modified xsi:type="dcterms:W3CDTF">2020-09-21T08:43:00Z</dcterms:modified>
</cp:coreProperties>
</file>